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22F9D" w14:textId="77777777" w:rsidR="00626A48" w:rsidRDefault="00EE0917">
      <w:pPr>
        <w:jc w:val="center"/>
      </w:pPr>
      <w:bookmarkStart w:id="0" w:name="_GoBack"/>
      <w:bookmarkEnd w:id="0"/>
      <w:r>
        <w:t>Curriculum Vitae</w:t>
      </w:r>
    </w:p>
    <w:p w14:paraId="04497B12" w14:textId="77777777" w:rsidR="00626A48" w:rsidRDefault="00EE0917">
      <w:pPr>
        <w:jc w:val="center"/>
        <w:rPr>
          <w:b/>
        </w:rPr>
      </w:pPr>
      <w:r>
        <w:rPr>
          <w:b/>
        </w:rPr>
        <w:t>JENNY MACFIE, Ph.D.</w:t>
      </w:r>
    </w:p>
    <w:p w14:paraId="12031DA2" w14:textId="77777777" w:rsidR="00294940" w:rsidRDefault="00294940"/>
    <w:p w14:paraId="1C949D41" w14:textId="77777777" w:rsidR="00626A48" w:rsidRDefault="000449C2">
      <w:r>
        <w:t>February, 2019</w:t>
      </w:r>
    </w:p>
    <w:p w14:paraId="0C619272" w14:textId="77777777" w:rsidR="001844D6" w:rsidRDefault="001844D6">
      <w:pPr>
        <w:rPr>
          <w:b/>
        </w:rPr>
      </w:pPr>
    </w:p>
    <w:p w14:paraId="163BCC00" w14:textId="77777777" w:rsidR="00626A48" w:rsidRPr="006C08F7" w:rsidRDefault="00C74ED8">
      <w:pPr>
        <w:rPr>
          <w:b/>
        </w:rPr>
      </w:pPr>
      <w:r>
        <w:rPr>
          <w:b/>
        </w:rPr>
        <w:t>Contact Information</w:t>
      </w:r>
      <w:r w:rsidR="00EE0917" w:rsidRPr="006C08F7">
        <w:rPr>
          <w:b/>
        </w:rPr>
        <w:tab/>
      </w:r>
    </w:p>
    <w:p w14:paraId="0F0DD267" w14:textId="77777777" w:rsidR="00626A48" w:rsidRDefault="00EE0917">
      <w:r>
        <w:tab/>
      </w:r>
    </w:p>
    <w:p w14:paraId="204D67F3" w14:textId="77777777" w:rsidR="00626A48" w:rsidRDefault="00EE0917">
      <w:r>
        <w:t>University Address:</w:t>
      </w:r>
      <w:r>
        <w:tab/>
      </w:r>
      <w:r>
        <w:tab/>
      </w:r>
      <w:r>
        <w:tab/>
      </w:r>
      <w:r>
        <w:tab/>
        <w:t>Psychology Department</w:t>
      </w:r>
    </w:p>
    <w:p w14:paraId="5499A766" w14:textId="77777777" w:rsidR="00626A48" w:rsidRDefault="00EE0917">
      <w:pPr>
        <w:ind w:left="720"/>
      </w:pPr>
      <w:r>
        <w:tab/>
      </w:r>
      <w:r>
        <w:tab/>
      </w:r>
      <w:r>
        <w:tab/>
      </w:r>
      <w:r>
        <w:tab/>
      </w:r>
      <w:r>
        <w:tab/>
        <w:t xml:space="preserve">301E Austin </w:t>
      </w:r>
      <w:proofErr w:type="spellStart"/>
      <w:r>
        <w:t>Peay</w:t>
      </w:r>
      <w:proofErr w:type="spellEnd"/>
      <w:r>
        <w:t xml:space="preserve"> Building</w:t>
      </w:r>
    </w:p>
    <w:p w14:paraId="25B7D0E5" w14:textId="77777777" w:rsidR="00626A48" w:rsidRDefault="00EE0917">
      <w:pPr>
        <w:ind w:left="720"/>
      </w:pPr>
      <w:r>
        <w:tab/>
      </w:r>
      <w:r>
        <w:tab/>
      </w:r>
      <w:r>
        <w:tab/>
      </w:r>
      <w:r>
        <w:tab/>
      </w:r>
      <w:r>
        <w:tab/>
        <w:t>University of Tennessee</w:t>
      </w:r>
    </w:p>
    <w:p w14:paraId="17D596B1" w14:textId="77777777" w:rsidR="00626A48" w:rsidRDefault="00EE0917">
      <w:pPr>
        <w:ind w:left="720"/>
      </w:pPr>
      <w:r>
        <w:tab/>
      </w:r>
      <w:r>
        <w:tab/>
      </w:r>
      <w:r>
        <w:tab/>
      </w:r>
      <w:r>
        <w:tab/>
      </w:r>
      <w:r>
        <w:tab/>
        <w:t>Knoxville, TN   37996-0900</w:t>
      </w:r>
    </w:p>
    <w:p w14:paraId="7802D24C" w14:textId="77777777" w:rsidR="00626A48" w:rsidRDefault="00EE0917">
      <w:pPr>
        <w:ind w:left="720"/>
      </w:pPr>
      <w:r>
        <w:tab/>
      </w:r>
      <w:r>
        <w:tab/>
      </w:r>
      <w:r>
        <w:tab/>
      </w:r>
      <w:r>
        <w:tab/>
      </w:r>
      <w:r>
        <w:tab/>
        <w:t>Phone: 865-974-3367</w:t>
      </w:r>
    </w:p>
    <w:p w14:paraId="1F4AB130" w14:textId="77777777" w:rsidR="00626A48" w:rsidRDefault="00EE0917">
      <w:pPr>
        <w:ind w:left="720"/>
      </w:pPr>
      <w:r>
        <w:tab/>
      </w:r>
      <w:r>
        <w:tab/>
      </w:r>
      <w:r>
        <w:tab/>
      </w:r>
      <w:r>
        <w:tab/>
      </w:r>
      <w:r>
        <w:tab/>
        <w:t>Fax:     865-974-3330</w:t>
      </w:r>
    </w:p>
    <w:p w14:paraId="0F7C306B" w14:textId="77777777" w:rsidR="00626A48" w:rsidRDefault="00EE0917">
      <w:pPr>
        <w:ind w:left="720"/>
      </w:pPr>
      <w:r>
        <w:tab/>
      </w:r>
      <w:r>
        <w:tab/>
      </w:r>
      <w:r>
        <w:tab/>
      </w:r>
      <w:r>
        <w:tab/>
      </w:r>
      <w:r>
        <w:tab/>
        <w:t>macfie@utk.edu</w:t>
      </w:r>
    </w:p>
    <w:p w14:paraId="2A5A3245" w14:textId="77777777" w:rsidR="00626A48" w:rsidRDefault="00EE0917">
      <w:pPr>
        <w:ind w:left="1440" w:firstLine="720"/>
      </w:pPr>
      <w:r>
        <w:tab/>
      </w:r>
      <w:r>
        <w:tab/>
      </w:r>
      <w:r>
        <w:tab/>
      </w:r>
    </w:p>
    <w:p w14:paraId="614739C9" w14:textId="77777777" w:rsidR="00626A48" w:rsidRDefault="00626A48">
      <w:pPr>
        <w:ind w:left="720"/>
      </w:pPr>
    </w:p>
    <w:p w14:paraId="0480C11E" w14:textId="77777777" w:rsidR="00626A48" w:rsidRPr="006C08F7" w:rsidRDefault="00EE0917">
      <w:pPr>
        <w:rPr>
          <w:b/>
        </w:rPr>
      </w:pPr>
      <w:r w:rsidRPr="006C08F7">
        <w:rPr>
          <w:b/>
        </w:rPr>
        <w:t>Employment</w:t>
      </w:r>
    </w:p>
    <w:p w14:paraId="5A7D615B" w14:textId="77777777" w:rsidR="00626A48" w:rsidRDefault="00626A48">
      <w:pPr>
        <w:rPr>
          <w:u w:val="single"/>
        </w:rPr>
      </w:pPr>
    </w:p>
    <w:p w14:paraId="170CC883" w14:textId="77777777" w:rsidR="00626A48" w:rsidRDefault="00EE0917">
      <w:r>
        <w:t>2008-present</w:t>
      </w:r>
      <w:r>
        <w:tab/>
      </w:r>
      <w:r>
        <w:tab/>
      </w:r>
      <w:r>
        <w:tab/>
      </w:r>
      <w:r>
        <w:tab/>
      </w:r>
      <w:r>
        <w:tab/>
        <w:t>Associate Professor</w:t>
      </w:r>
    </w:p>
    <w:p w14:paraId="60750502" w14:textId="77777777" w:rsidR="00626A48" w:rsidRDefault="00EE0917">
      <w:pPr>
        <w:ind w:left="720"/>
      </w:pPr>
      <w:r>
        <w:tab/>
      </w:r>
      <w:r>
        <w:tab/>
      </w:r>
      <w:r>
        <w:tab/>
      </w:r>
      <w:r>
        <w:tab/>
      </w:r>
      <w:r>
        <w:tab/>
        <w:t>Psychology Department</w:t>
      </w:r>
    </w:p>
    <w:p w14:paraId="044DF925" w14:textId="77777777" w:rsidR="00626A48" w:rsidRDefault="00EE0917">
      <w:pPr>
        <w:ind w:left="720"/>
      </w:pPr>
      <w:r>
        <w:tab/>
      </w:r>
      <w:r>
        <w:tab/>
      </w:r>
      <w:r>
        <w:tab/>
      </w:r>
      <w:r>
        <w:tab/>
      </w:r>
      <w:r>
        <w:tab/>
        <w:t>University of Tennessee</w:t>
      </w:r>
    </w:p>
    <w:p w14:paraId="3E5BA4A2" w14:textId="77777777" w:rsidR="00626A48" w:rsidRDefault="00626A48">
      <w:pPr>
        <w:ind w:left="720"/>
      </w:pPr>
    </w:p>
    <w:p w14:paraId="5CC7AA6D" w14:textId="77777777" w:rsidR="00626A48" w:rsidRDefault="00EE0917">
      <w:r>
        <w:t>2002-2008</w:t>
      </w:r>
      <w:r>
        <w:tab/>
      </w:r>
      <w:r>
        <w:tab/>
      </w:r>
      <w:r>
        <w:tab/>
      </w:r>
      <w:r>
        <w:tab/>
      </w:r>
      <w:r>
        <w:tab/>
        <w:t>Assistant Professor</w:t>
      </w:r>
    </w:p>
    <w:p w14:paraId="72E1EDB0" w14:textId="77777777" w:rsidR="00626A48" w:rsidRDefault="00EE0917">
      <w:pPr>
        <w:ind w:left="720"/>
      </w:pPr>
      <w:r>
        <w:tab/>
      </w:r>
      <w:r>
        <w:tab/>
      </w:r>
      <w:r>
        <w:tab/>
      </w:r>
      <w:r>
        <w:tab/>
      </w:r>
      <w:r>
        <w:tab/>
        <w:t>Psychology Department</w:t>
      </w:r>
    </w:p>
    <w:p w14:paraId="60686DD3" w14:textId="77777777" w:rsidR="00626A48" w:rsidRDefault="00EE0917">
      <w:pPr>
        <w:ind w:left="720"/>
      </w:pPr>
      <w:r>
        <w:tab/>
      </w:r>
      <w:r>
        <w:tab/>
      </w:r>
      <w:r>
        <w:tab/>
      </w:r>
      <w:r>
        <w:tab/>
      </w:r>
      <w:r>
        <w:tab/>
        <w:t>University of Tennessee</w:t>
      </w:r>
    </w:p>
    <w:p w14:paraId="214A1F48" w14:textId="77777777" w:rsidR="00626A48" w:rsidRDefault="00626A48">
      <w:pPr>
        <w:ind w:left="720"/>
      </w:pPr>
    </w:p>
    <w:p w14:paraId="339EC8A7" w14:textId="77777777" w:rsidR="00626A48" w:rsidRDefault="00626A48">
      <w:pPr>
        <w:ind w:left="720"/>
      </w:pPr>
    </w:p>
    <w:p w14:paraId="6D846AAF" w14:textId="77777777" w:rsidR="00626A48" w:rsidRPr="006C08F7" w:rsidRDefault="00EE0917">
      <w:pPr>
        <w:pStyle w:val="Heading6"/>
        <w:rPr>
          <w:bCs w:val="0"/>
          <w:sz w:val="24"/>
          <w:szCs w:val="24"/>
        </w:rPr>
      </w:pPr>
      <w:r w:rsidRPr="006C08F7">
        <w:rPr>
          <w:sz w:val="24"/>
          <w:szCs w:val="24"/>
        </w:rPr>
        <w:t>Education</w:t>
      </w:r>
    </w:p>
    <w:p w14:paraId="0BFDA860" w14:textId="77777777" w:rsidR="00626A48" w:rsidRDefault="00626A48">
      <w:pPr>
        <w:ind w:left="720"/>
      </w:pPr>
    </w:p>
    <w:p w14:paraId="1D311476" w14:textId="77777777" w:rsidR="00626A48" w:rsidRDefault="00EE0917">
      <w:r>
        <w:t>1999-2002</w:t>
      </w:r>
      <w:r>
        <w:tab/>
      </w:r>
      <w:r>
        <w:tab/>
      </w:r>
      <w:r>
        <w:tab/>
      </w:r>
      <w:r>
        <w:tab/>
      </w:r>
      <w:r>
        <w:tab/>
        <w:t>NICHD Postdoctoral Research Fellow</w:t>
      </w:r>
    </w:p>
    <w:p w14:paraId="7EEAC56F" w14:textId="77777777" w:rsidR="00626A48" w:rsidRDefault="00EE0917">
      <w:pPr>
        <w:ind w:left="72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Center for Developmental Science</w:t>
      </w:r>
    </w:p>
    <w:p w14:paraId="0FA539F9" w14:textId="77777777" w:rsidR="00626A48" w:rsidRDefault="00EE0917">
      <w:pPr>
        <w:ind w:left="3600" w:firstLine="720"/>
      </w:pPr>
      <w:r>
        <w:t>University of North Carolina at Chapel Hill</w:t>
      </w:r>
    </w:p>
    <w:p w14:paraId="50ADC8AB" w14:textId="77777777" w:rsidR="00626A48" w:rsidRDefault="00EE0917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</w:p>
    <w:p w14:paraId="35F81F57" w14:textId="77777777" w:rsidR="00626A48" w:rsidRDefault="00EE0917">
      <w:r>
        <w:t>1999</w:t>
      </w:r>
      <w:r>
        <w:tab/>
      </w:r>
      <w:r>
        <w:tab/>
      </w:r>
      <w:r>
        <w:tab/>
      </w:r>
      <w:r>
        <w:tab/>
      </w:r>
      <w:r>
        <w:tab/>
      </w:r>
      <w:r>
        <w:tab/>
        <w:t>Ph.D. Clinical Psychology</w:t>
      </w:r>
    </w:p>
    <w:p w14:paraId="0AD71092" w14:textId="77777777" w:rsidR="00626A48" w:rsidRDefault="00EE0917">
      <w:pPr>
        <w:ind w:left="3600" w:firstLine="720"/>
      </w:pPr>
      <w:r>
        <w:t>University of Rochester, Rochester, NY</w:t>
      </w:r>
    </w:p>
    <w:p w14:paraId="77A35AD9" w14:textId="77777777" w:rsidR="00626A48" w:rsidRDefault="00626A48">
      <w:pPr>
        <w:ind w:firstLine="720"/>
      </w:pPr>
    </w:p>
    <w:p w14:paraId="50E11E4F" w14:textId="77777777" w:rsidR="00626A48" w:rsidRDefault="00EE0917">
      <w:r>
        <w:t>1990-1992</w:t>
      </w:r>
      <w:r>
        <w:tab/>
      </w:r>
      <w:r>
        <w:tab/>
      </w:r>
      <w:r>
        <w:tab/>
      </w:r>
      <w:r>
        <w:tab/>
      </w:r>
      <w:r>
        <w:tab/>
        <w:t>Psychology Courses</w:t>
      </w:r>
    </w:p>
    <w:p w14:paraId="675490B1" w14:textId="77777777" w:rsidR="00626A48" w:rsidRDefault="00EE0917">
      <w:pPr>
        <w:ind w:left="3600" w:firstLine="720"/>
      </w:pPr>
      <w:r>
        <w:t>University of Colorado, Boulder, CO</w:t>
      </w:r>
    </w:p>
    <w:p w14:paraId="323FC7E5" w14:textId="77777777" w:rsidR="006C08F7" w:rsidRDefault="006C08F7">
      <w:pPr>
        <w:ind w:left="3600" w:firstLine="720"/>
      </w:pPr>
    </w:p>
    <w:p w14:paraId="53E45DC1" w14:textId="77777777" w:rsidR="006C08F7" w:rsidRDefault="006C08F7">
      <w:pPr>
        <w:ind w:left="3600" w:firstLine="720"/>
      </w:pPr>
    </w:p>
    <w:p w14:paraId="7AED8C7A" w14:textId="77777777" w:rsidR="00626A48" w:rsidRDefault="00626A48">
      <w:pPr>
        <w:rPr>
          <w:u w:val="single"/>
        </w:rPr>
      </w:pPr>
    </w:p>
    <w:p w14:paraId="06331C96" w14:textId="77777777" w:rsidR="00626A48" w:rsidRDefault="00626A48">
      <w:pPr>
        <w:rPr>
          <w:u w:val="single"/>
        </w:rPr>
      </w:pPr>
    </w:p>
    <w:p w14:paraId="71DC4822" w14:textId="77777777" w:rsidR="00626A48" w:rsidRPr="006C08F7" w:rsidRDefault="00EE0917">
      <w:pPr>
        <w:rPr>
          <w:b/>
          <w:bCs/>
        </w:rPr>
      </w:pPr>
      <w:r w:rsidRPr="006C08F7">
        <w:rPr>
          <w:b/>
          <w:bCs/>
        </w:rPr>
        <w:t>Grants</w:t>
      </w:r>
    </w:p>
    <w:p w14:paraId="2AC82F8C" w14:textId="77777777" w:rsidR="00C74ED8" w:rsidRDefault="00C74ED8" w:rsidP="00C74ED8">
      <w:r>
        <w:lastRenderedPageBreak/>
        <w:t>2018 (proposal)</w:t>
      </w:r>
      <w:r>
        <w:tab/>
      </w:r>
      <w:r>
        <w:tab/>
        <w:t>National Institute for Drug Addiction (NIDA)</w:t>
      </w:r>
    </w:p>
    <w:p w14:paraId="5CD4D69D" w14:textId="77777777" w:rsidR="00C74ED8" w:rsidRDefault="00C74ED8" w:rsidP="00C74ED8">
      <w:r>
        <w:tab/>
      </w:r>
      <w:r>
        <w:tab/>
      </w:r>
      <w:r>
        <w:tab/>
      </w:r>
      <w:r>
        <w:tab/>
      </w:r>
      <w:r>
        <w:tab/>
        <w:t xml:space="preserve">R21 PA-18-489 Medically Supervised Withdrawal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from Opioids in Pregnancy vs Maintenance on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Replacement Opioids: Comparison of Mother and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Infant Outcomes for Six Months Postpartum and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Implications for Interventions </w:t>
      </w:r>
    </w:p>
    <w:p w14:paraId="6C3A2D2F" w14:textId="77777777" w:rsidR="00626A48" w:rsidRDefault="00C74ED8" w:rsidP="00C74ED8">
      <w:r>
        <w:t xml:space="preserve"> </w:t>
      </w:r>
    </w:p>
    <w:p w14:paraId="0EE45059" w14:textId="77777777" w:rsidR="00626A48" w:rsidRDefault="00EE0917">
      <w:r>
        <w:t>2006-2009</w:t>
      </w:r>
      <w:r>
        <w:tab/>
      </w:r>
      <w:r>
        <w:tab/>
      </w:r>
      <w:r>
        <w:tab/>
        <w:t>National Institute for Mental Health (NIMH) 2006-9</w:t>
      </w:r>
    </w:p>
    <w:p w14:paraId="67EB2BF0" w14:textId="77777777" w:rsidR="00626A48" w:rsidRDefault="00EE0917">
      <w:pPr>
        <w:ind w:left="3600"/>
      </w:pPr>
      <w:r>
        <w:t>1-R03MH077841-01 Risk and Psychopathology in Children Aged 4-6 Whose Mothers Have Borderline Personality Disorder Direct costs $100,000</w:t>
      </w:r>
    </w:p>
    <w:p w14:paraId="44018C93" w14:textId="77777777" w:rsidR="00626A48" w:rsidRDefault="00EE0917">
      <w:pPr>
        <w:ind w:left="2880" w:firstLine="720"/>
      </w:pPr>
      <w:r>
        <w:t>Role:  Principal Investigator</w:t>
      </w:r>
    </w:p>
    <w:p w14:paraId="0A7ABCF2" w14:textId="77777777" w:rsidR="00626A48" w:rsidRDefault="00626A48">
      <w:pPr>
        <w:tabs>
          <w:tab w:val="left" w:pos="0"/>
        </w:tabs>
        <w:suppressAutoHyphens/>
        <w:rPr>
          <w:u w:val="single"/>
        </w:rPr>
      </w:pPr>
    </w:p>
    <w:p w14:paraId="21AF45B7" w14:textId="77777777" w:rsidR="00626A48" w:rsidRPr="006C08F7" w:rsidRDefault="00EE0917">
      <w:pPr>
        <w:pStyle w:val="Heading4"/>
        <w:rPr>
          <w:b w:val="0"/>
          <w:sz w:val="24"/>
          <w:szCs w:val="24"/>
        </w:rPr>
      </w:pPr>
      <w:r w:rsidRPr="006C08F7">
        <w:rPr>
          <w:sz w:val="24"/>
          <w:szCs w:val="24"/>
        </w:rPr>
        <w:t>Awards</w:t>
      </w:r>
    </w:p>
    <w:p w14:paraId="5C1240FD" w14:textId="77777777" w:rsidR="00626A48" w:rsidRDefault="00626A48">
      <w:pPr>
        <w:pStyle w:val="BodyText2"/>
        <w:rPr>
          <w:b w:val="0"/>
          <w:bCs w:val="0"/>
        </w:rPr>
      </w:pPr>
    </w:p>
    <w:p w14:paraId="43541D00" w14:textId="77777777" w:rsidR="00294940" w:rsidRPr="00294940" w:rsidRDefault="00294940" w:rsidP="00294940">
      <w:pPr>
        <w:pStyle w:val="BodyText2"/>
        <w:rPr>
          <w:b w:val="0"/>
          <w:bCs w:val="0"/>
        </w:rPr>
      </w:pPr>
      <w:r w:rsidRPr="00294940">
        <w:rPr>
          <w:b w:val="0"/>
          <w:bCs w:val="0"/>
        </w:rPr>
        <w:t>2017</w:t>
      </w: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  <w:t>Faculty Research Support, University of Tennessee</w:t>
      </w:r>
    </w:p>
    <w:p w14:paraId="0CE962D8" w14:textId="77777777" w:rsidR="00294940" w:rsidRPr="00294940" w:rsidRDefault="00294940" w:rsidP="00294940">
      <w:pPr>
        <w:pStyle w:val="BodyText2"/>
        <w:rPr>
          <w:b w:val="0"/>
          <w:bCs w:val="0"/>
        </w:rPr>
      </w:pP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</w:r>
    </w:p>
    <w:p w14:paraId="7081A3C6" w14:textId="77777777" w:rsidR="00294940" w:rsidRPr="00294940" w:rsidRDefault="00294940" w:rsidP="00294940">
      <w:pPr>
        <w:pStyle w:val="BodyText2"/>
        <w:rPr>
          <w:b w:val="0"/>
          <w:bCs w:val="0"/>
        </w:rPr>
      </w:pPr>
      <w:r w:rsidRPr="00294940">
        <w:rPr>
          <w:b w:val="0"/>
          <w:bCs w:val="0"/>
        </w:rPr>
        <w:t>2017</w:t>
      </w: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  <w:t xml:space="preserve">The Graduate School at the University of Tennessee </w:t>
      </w: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  <w:t xml:space="preserve">Knoxville Student/Faculty Research Award. </w:t>
      </w:r>
    </w:p>
    <w:p w14:paraId="3874E2AF" w14:textId="77777777" w:rsidR="00294940" w:rsidRDefault="00294940" w:rsidP="00294940">
      <w:pPr>
        <w:pStyle w:val="BodyText2"/>
        <w:rPr>
          <w:b w:val="0"/>
          <w:bCs w:val="0"/>
        </w:rPr>
      </w:pP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  <w:t>How Can We</w:t>
      </w:r>
      <w:r w:rsidR="00A70FD1">
        <w:rPr>
          <w:b w:val="0"/>
          <w:bCs w:val="0"/>
        </w:rPr>
        <w:t xml:space="preserve"> Intervene with Pregnant Women W</w:t>
      </w:r>
      <w:r w:rsidRPr="00294940">
        <w:rPr>
          <w:b w:val="0"/>
          <w:bCs w:val="0"/>
        </w:rPr>
        <w:t xml:space="preserve">ho </w:t>
      </w: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  <w:t xml:space="preserve">Abuse Opioids to Improve their Health and Protect </w:t>
      </w: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</w:r>
      <w:r>
        <w:rPr>
          <w:b w:val="0"/>
          <w:bCs w:val="0"/>
        </w:rPr>
        <w:tab/>
      </w:r>
      <w:r w:rsidRPr="00294940">
        <w:rPr>
          <w:b w:val="0"/>
          <w:bCs w:val="0"/>
        </w:rPr>
        <w:t>their Babies?</w:t>
      </w: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</w:r>
      <w:r w:rsidRPr="00294940">
        <w:rPr>
          <w:b w:val="0"/>
          <w:bCs w:val="0"/>
        </w:rPr>
        <w:tab/>
      </w:r>
    </w:p>
    <w:p w14:paraId="772921DF" w14:textId="77777777" w:rsidR="00294940" w:rsidRDefault="00294940" w:rsidP="006A34B5">
      <w:pPr>
        <w:pStyle w:val="BodyText2"/>
        <w:rPr>
          <w:b w:val="0"/>
          <w:bCs w:val="0"/>
        </w:rPr>
      </w:pPr>
    </w:p>
    <w:p w14:paraId="0005611A" w14:textId="77777777" w:rsidR="00126517" w:rsidRDefault="00126517" w:rsidP="006A34B5">
      <w:pPr>
        <w:pStyle w:val="BodyText2"/>
        <w:rPr>
          <w:b w:val="0"/>
          <w:bCs w:val="0"/>
        </w:rPr>
      </w:pPr>
      <w:r>
        <w:rPr>
          <w:b w:val="0"/>
          <w:bCs w:val="0"/>
        </w:rPr>
        <w:t>2013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Faculty Support Fund, University of Tennessee</w:t>
      </w:r>
    </w:p>
    <w:p w14:paraId="696AC3F0" w14:textId="77777777" w:rsidR="006A34B5" w:rsidRDefault="006A34B5" w:rsidP="006A34B5">
      <w:pPr>
        <w:pStyle w:val="BodyText2"/>
        <w:rPr>
          <w:b w:val="0"/>
          <w:bCs w:val="0"/>
        </w:rPr>
      </w:pPr>
      <w:r>
        <w:rPr>
          <w:b w:val="0"/>
          <w:bCs w:val="0"/>
        </w:rPr>
        <w:t>2009-10, 2005-7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National Institute for Mental Health (NIMH) </w:t>
      </w:r>
    </w:p>
    <w:p w14:paraId="3FEBAF72" w14:textId="77777777" w:rsidR="006A34B5" w:rsidRDefault="006A34B5" w:rsidP="006A34B5">
      <w:pPr>
        <w:pStyle w:val="BodyText2"/>
        <w:ind w:left="2160" w:firstLine="720"/>
        <w:rPr>
          <w:b w:val="0"/>
          <w:bCs w:val="0"/>
        </w:rPr>
      </w:pPr>
      <w:r>
        <w:rPr>
          <w:b w:val="0"/>
          <w:bCs w:val="0"/>
        </w:rPr>
        <w:tab/>
        <w:t xml:space="preserve">Clinical Research Loan Repayment Award: </w:t>
      </w:r>
    </w:p>
    <w:p w14:paraId="4FB68746" w14:textId="77777777" w:rsidR="006A34B5" w:rsidRDefault="006A34B5" w:rsidP="006A34B5">
      <w:pPr>
        <w:pStyle w:val="BodyText2"/>
        <w:ind w:left="2160" w:firstLine="720"/>
        <w:rPr>
          <w:b w:val="0"/>
          <w:bCs w:val="0"/>
        </w:rPr>
      </w:pPr>
      <w:r>
        <w:rPr>
          <w:b w:val="0"/>
          <w:bCs w:val="0"/>
        </w:rPr>
        <w:tab/>
        <w:t xml:space="preserve">“Child Development in Offspring of Women with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Borderline Personality Disorder”</w:t>
      </w:r>
    </w:p>
    <w:p w14:paraId="2870609F" w14:textId="77777777" w:rsidR="00626A48" w:rsidRDefault="00EE0917">
      <w:r>
        <w:t>2004</w:t>
      </w:r>
      <w:r>
        <w:tab/>
      </w:r>
      <w:r>
        <w:tab/>
      </w:r>
      <w:r>
        <w:tab/>
      </w:r>
      <w:r>
        <w:tab/>
        <w:t>Mental Health Development Fund, University of Tennessee</w:t>
      </w:r>
    </w:p>
    <w:p w14:paraId="7A378595" w14:textId="77777777" w:rsidR="00626A48" w:rsidRDefault="00EE0917">
      <w:r>
        <w:t>2004</w:t>
      </w:r>
      <w:r>
        <w:tab/>
      </w:r>
      <w:r>
        <w:tab/>
      </w:r>
      <w:r>
        <w:tab/>
      </w:r>
      <w:r>
        <w:tab/>
        <w:t xml:space="preserve">Scholarly Activities Research Incentive Funding,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University of Tennessee</w:t>
      </w:r>
    </w:p>
    <w:p w14:paraId="3F0C8C75" w14:textId="77777777" w:rsidR="00626A48" w:rsidRDefault="00EE0917">
      <w:r>
        <w:t>2004</w:t>
      </w:r>
      <w:r>
        <w:tab/>
      </w:r>
      <w:r>
        <w:tab/>
      </w:r>
      <w:r>
        <w:tab/>
      </w:r>
      <w:r>
        <w:tab/>
        <w:t>Professional Development Award, University of Tennessee</w:t>
      </w:r>
    </w:p>
    <w:p w14:paraId="5F752A8F" w14:textId="77777777" w:rsidR="00626A48" w:rsidRDefault="00EE0917">
      <w:pPr>
        <w:ind w:left="1440" w:hanging="1440"/>
      </w:pPr>
      <w:r>
        <w:t xml:space="preserve">1999  </w:t>
      </w:r>
      <w:r>
        <w:tab/>
      </w:r>
      <w:r>
        <w:tab/>
      </w:r>
      <w:r>
        <w:tab/>
        <w:t xml:space="preserve">Lisa Flanagan Grossman Memorial Award </w:t>
      </w:r>
    </w:p>
    <w:p w14:paraId="2CEEA9C9" w14:textId="77777777" w:rsidR="00626A48" w:rsidRDefault="00626A48">
      <w:pPr>
        <w:ind w:left="1440" w:hanging="1440"/>
      </w:pPr>
    </w:p>
    <w:p w14:paraId="5AF444D5" w14:textId="77777777" w:rsidR="00626A48" w:rsidRDefault="00EE0917">
      <w:pPr>
        <w:pStyle w:val="Heading4"/>
        <w:rPr>
          <w:sz w:val="24"/>
          <w:szCs w:val="24"/>
        </w:rPr>
      </w:pPr>
      <w:r w:rsidRPr="000B47D6">
        <w:rPr>
          <w:sz w:val="24"/>
          <w:szCs w:val="24"/>
        </w:rPr>
        <w:t>Publications</w:t>
      </w:r>
    </w:p>
    <w:p w14:paraId="68017DC9" w14:textId="77777777" w:rsidR="00EB208C" w:rsidRPr="00EB208C" w:rsidRDefault="00EB208C" w:rsidP="00EB208C"/>
    <w:p w14:paraId="1C438321" w14:textId="77777777" w:rsidR="000449C2" w:rsidRDefault="000449C2" w:rsidP="00EB208C">
      <w:pPr>
        <w:rPr>
          <w:rFonts w:cs="Arial"/>
          <w:iCs/>
        </w:rPr>
      </w:pPr>
    </w:p>
    <w:p w14:paraId="650A4D2C" w14:textId="77777777" w:rsidR="000449C2" w:rsidRDefault="000449C2" w:rsidP="000449C2">
      <w:pPr>
        <w:rPr>
          <w:rFonts w:cs="Arial"/>
          <w:iCs/>
        </w:rPr>
      </w:pPr>
      <w:r w:rsidRPr="00EB208C">
        <w:rPr>
          <w:rFonts w:cs="Arial"/>
          <w:iCs/>
        </w:rPr>
        <w:t xml:space="preserve">Stuart, G.L., </w:t>
      </w:r>
      <w:proofErr w:type="spellStart"/>
      <w:r w:rsidRPr="00EB208C">
        <w:rPr>
          <w:rFonts w:cs="Arial"/>
          <w:iCs/>
        </w:rPr>
        <w:t>Shorey</w:t>
      </w:r>
      <w:proofErr w:type="spellEnd"/>
      <w:r w:rsidRPr="00EB208C">
        <w:rPr>
          <w:rFonts w:cs="Arial"/>
          <w:iCs/>
        </w:rPr>
        <w:t xml:space="preserve">, R.C., France, C.R., Macfie, J., Bell, K., Fortner, K.B., Towers, C.V., </w:t>
      </w:r>
      <w:r>
        <w:rPr>
          <w:rFonts w:cs="Arial"/>
          <w:iCs/>
        </w:rPr>
        <w:tab/>
      </w:r>
      <w:proofErr w:type="spellStart"/>
      <w:r w:rsidRPr="00EB208C">
        <w:rPr>
          <w:rFonts w:cs="Arial"/>
          <w:iCs/>
        </w:rPr>
        <w:t>Schkolnik</w:t>
      </w:r>
      <w:proofErr w:type="spellEnd"/>
      <w:r w:rsidRPr="00EB208C">
        <w:rPr>
          <w:rFonts w:cs="Arial"/>
          <w:iCs/>
        </w:rPr>
        <w:t xml:space="preserve">, P., &amp; Ramsey, S. (in press). Empirical studies addressing the opioid </w:t>
      </w:r>
      <w:r>
        <w:rPr>
          <w:rFonts w:cs="Arial"/>
          <w:iCs/>
        </w:rPr>
        <w:tab/>
      </w:r>
      <w:r w:rsidRPr="00EB208C">
        <w:rPr>
          <w:rFonts w:cs="Arial"/>
          <w:iCs/>
        </w:rPr>
        <w:t xml:space="preserve">epidemic: An urgent call for research. Substance Abuse: Research and </w:t>
      </w:r>
      <w:r>
        <w:rPr>
          <w:rFonts w:cs="Arial"/>
          <w:iCs/>
        </w:rPr>
        <w:tab/>
      </w:r>
      <w:r w:rsidRPr="00EB208C">
        <w:rPr>
          <w:rFonts w:cs="Arial"/>
          <w:iCs/>
        </w:rPr>
        <w:t xml:space="preserve">Treatment. </w:t>
      </w:r>
      <w:r w:rsidRPr="00EB208C">
        <w:rPr>
          <w:rFonts w:cs="Arial"/>
          <w:i/>
          <w:iCs/>
        </w:rPr>
        <w:t xml:space="preserve">Substance Abuse: Research and </w:t>
      </w:r>
      <w:r w:rsidRPr="00EB208C">
        <w:rPr>
          <w:rFonts w:cs="Arial"/>
          <w:i/>
          <w:iCs/>
        </w:rPr>
        <w:tab/>
        <w:t>Treatment.</w:t>
      </w:r>
    </w:p>
    <w:p w14:paraId="573F7610" w14:textId="77777777" w:rsidR="000449C2" w:rsidRDefault="000449C2" w:rsidP="00EB208C">
      <w:pPr>
        <w:rPr>
          <w:rFonts w:cs="Arial"/>
          <w:iCs/>
        </w:rPr>
      </w:pPr>
    </w:p>
    <w:p w14:paraId="38A11EED" w14:textId="77777777" w:rsidR="00EB208C" w:rsidRPr="00EB208C" w:rsidRDefault="000449C2" w:rsidP="00EB208C">
      <w:pPr>
        <w:rPr>
          <w:rFonts w:cs="Arial"/>
          <w:iCs/>
        </w:rPr>
      </w:pPr>
      <w:r>
        <w:rPr>
          <w:rFonts w:cs="Arial"/>
          <w:iCs/>
        </w:rPr>
        <w:lastRenderedPageBreak/>
        <w:t xml:space="preserve">Macfie, J., &amp; </w:t>
      </w:r>
      <w:proofErr w:type="spellStart"/>
      <w:r w:rsidR="00EB208C" w:rsidRPr="00EB208C">
        <w:rPr>
          <w:rFonts w:cs="Arial"/>
          <w:iCs/>
        </w:rPr>
        <w:t>Kurdziel</w:t>
      </w:r>
      <w:proofErr w:type="spellEnd"/>
      <w:r w:rsidR="00EB208C" w:rsidRPr="00EB208C">
        <w:rPr>
          <w:rFonts w:cs="Arial"/>
          <w:iCs/>
        </w:rPr>
        <w:t xml:space="preserve">, G. (in press). The experience of maltreatment in young </w:t>
      </w:r>
      <w:r w:rsidR="00EB208C" w:rsidRPr="00EB208C">
        <w:rPr>
          <w:rFonts w:cs="Arial"/>
          <w:iCs/>
        </w:rPr>
        <w:tab/>
        <w:t xml:space="preserve">children whose mothers have borderline personality disorder: Reflections </w:t>
      </w:r>
      <w:r w:rsidR="00EB208C" w:rsidRPr="00EB208C">
        <w:rPr>
          <w:rFonts w:cs="Arial"/>
          <w:iCs/>
        </w:rPr>
        <w:tab/>
        <w:t xml:space="preserve">in their narrative representations. </w:t>
      </w:r>
      <w:r w:rsidR="00EB208C" w:rsidRPr="00EB208C">
        <w:rPr>
          <w:rFonts w:cs="Arial"/>
          <w:i/>
          <w:iCs/>
        </w:rPr>
        <w:t>Journal of Personality Disorders</w:t>
      </w:r>
      <w:r w:rsidR="00EB208C" w:rsidRPr="00EB208C">
        <w:rPr>
          <w:rFonts w:cs="Arial"/>
          <w:iCs/>
        </w:rPr>
        <w:t>.</w:t>
      </w:r>
    </w:p>
    <w:p w14:paraId="182C3F25" w14:textId="77777777" w:rsidR="00EB208C" w:rsidRPr="00EB208C" w:rsidRDefault="00EB208C" w:rsidP="00EB208C">
      <w:pPr>
        <w:rPr>
          <w:rFonts w:cs="Arial"/>
          <w:iCs/>
        </w:rPr>
      </w:pPr>
    </w:p>
    <w:p w14:paraId="747F2822" w14:textId="77777777" w:rsidR="000449C2" w:rsidRPr="000449C2" w:rsidRDefault="000449C2" w:rsidP="000449C2">
      <w:pPr>
        <w:rPr>
          <w:rFonts w:cs="Arial"/>
          <w:iCs/>
        </w:rPr>
      </w:pPr>
      <w:r>
        <w:rPr>
          <w:rFonts w:cs="Arial"/>
          <w:iCs/>
        </w:rPr>
        <w:t xml:space="preserve">Macfie, J., </w:t>
      </w:r>
      <w:r w:rsidRPr="000449C2">
        <w:rPr>
          <w:rFonts w:cs="Arial"/>
          <w:iCs/>
        </w:rPr>
        <w:t>Noose, S. K., &amp; *</w:t>
      </w:r>
      <w:proofErr w:type="spellStart"/>
      <w:r w:rsidRPr="000449C2">
        <w:rPr>
          <w:rFonts w:cs="Arial"/>
          <w:iCs/>
        </w:rPr>
        <w:t>Gorrondona</w:t>
      </w:r>
      <w:proofErr w:type="spellEnd"/>
      <w:r w:rsidRPr="000449C2">
        <w:rPr>
          <w:rFonts w:cs="Arial"/>
          <w:iCs/>
        </w:rPr>
        <w:t xml:space="preserve">, A. M. (in press). Evidence for caregiver factors </w:t>
      </w:r>
      <w:r>
        <w:rPr>
          <w:rFonts w:cs="Arial"/>
          <w:iCs/>
        </w:rPr>
        <w:tab/>
      </w:r>
      <w:r w:rsidRPr="000449C2">
        <w:rPr>
          <w:rFonts w:cs="Arial"/>
          <w:iCs/>
        </w:rPr>
        <w:t xml:space="preserve">proposed by attachment and biosocial theories in the development of </w:t>
      </w:r>
      <w:r>
        <w:rPr>
          <w:rFonts w:cs="Arial"/>
          <w:iCs/>
        </w:rPr>
        <w:tab/>
      </w:r>
      <w:r w:rsidRPr="000449C2">
        <w:rPr>
          <w:rFonts w:cs="Arial"/>
          <w:iCs/>
        </w:rPr>
        <w:t xml:space="preserve">personality disorders: Commentary on Turner et al.’s chapter on environmental </w:t>
      </w:r>
      <w:r>
        <w:rPr>
          <w:rFonts w:cs="Arial"/>
          <w:iCs/>
        </w:rPr>
        <w:tab/>
      </w:r>
      <w:r w:rsidRPr="000449C2">
        <w:rPr>
          <w:rFonts w:cs="Arial"/>
          <w:iCs/>
        </w:rPr>
        <w:t>and sociocultural influences on personality</w:t>
      </w:r>
      <w:r>
        <w:rPr>
          <w:rFonts w:cs="Arial"/>
          <w:iCs/>
        </w:rPr>
        <w:t xml:space="preserve"> </w:t>
      </w:r>
      <w:r w:rsidRPr="000449C2">
        <w:rPr>
          <w:rFonts w:cs="Arial"/>
          <w:iCs/>
        </w:rPr>
        <w:t xml:space="preserve">disorders. In K. L. Gratz &amp; C. W. </w:t>
      </w:r>
      <w:r>
        <w:rPr>
          <w:rFonts w:cs="Arial"/>
          <w:iCs/>
        </w:rPr>
        <w:tab/>
      </w:r>
      <w:proofErr w:type="spellStart"/>
      <w:r w:rsidRPr="000449C2">
        <w:rPr>
          <w:rFonts w:cs="Arial"/>
          <w:iCs/>
        </w:rPr>
        <w:t>Lejuez</w:t>
      </w:r>
      <w:proofErr w:type="spellEnd"/>
      <w:r w:rsidRPr="000449C2">
        <w:rPr>
          <w:rFonts w:cs="Arial"/>
          <w:iCs/>
        </w:rPr>
        <w:t xml:space="preserve"> (Eds.), Handbook of personality</w:t>
      </w:r>
      <w:r>
        <w:rPr>
          <w:rFonts w:cs="Arial"/>
          <w:iCs/>
        </w:rPr>
        <w:t xml:space="preserve"> </w:t>
      </w:r>
      <w:r w:rsidRPr="000449C2">
        <w:rPr>
          <w:rFonts w:cs="Arial"/>
          <w:iCs/>
        </w:rPr>
        <w:t xml:space="preserve">disorders. New York, NY: Cambridge </w:t>
      </w:r>
      <w:r>
        <w:rPr>
          <w:rFonts w:cs="Arial"/>
          <w:iCs/>
        </w:rPr>
        <w:tab/>
      </w:r>
      <w:r w:rsidRPr="000449C2">
        <w:rPr>
          <w:rFonts w:cs="Arial"/>
          <w:iCs/>
        </w:rPr>
        <w:t>University Press.</w:t>
      </w:r>
    </w:p>
    <w:p w14:paraId="4D339B4F" w14:textId="77777777" w:rsidR="00EB208C" w:rsidRPr="00EB208C" w:rsidRDefault="00EB208C" w:rsidP="00EB208C">
      <w:pPr>
        <w:rPr>
          <w:rFonts w:cs="Arial"/>
          <w:iCs/>
        </w:rPr>
      </w:pPr>
    </w:p>
    <w:p w14:paraId="4FDA0263" w14:textId="77777777" w:rsidR="00EB208C" w:rsidRDefault="00EB208C" w:rsidP="00EB208C">
      <w:pPr>
        <w:rPr>
          <w:rFonts w:cs="Arial"/>
          <w:iCs/>
        </w:rPr>
      </w:pPr>
      <w:proofErr w:type="spellStart"/>
      <w:r w:rsidRPr="00EB208C">
        <w:rPr>
          <w:rFonts w:cs="Arial"/>
          <w:iCs/>
        </w:rPr>
        <w:t>Kurdziel</w:t>
      </w:r>
      <w:proofErr w:type="spellEnd"/>
      <w:r w:rsidRPr="00EB208C">
        <w:rPr>
          <w:rFonts w:cs="Arial"/>
          <w:iCs/>
        </w:rPr>
        <w:t xml:space="preserve">, G., Flores, L., &amp; Macfie, J. (in press). The role of sexual and gender identity in </w:t>
      </w:r>
      <w:r>
        <w:rPr>
          <w:rFonts w:cs="Arial"/>
          <w:iCs/>
        </w:rPr>
        <w:tab/>
      </w:r>
      <w:r w:rsidRPr="00EB208C">
        <w:rPr>
          <w:rFonts w:cs="Arial"/>
          <w:iCs/>
        </w:rPr>
        <w:t xml:space="preserve">long-term psychodynamic therapy for comorbid social anxiety and depression in </w:t>
      </w:r>
      <w:r>
        <w:rPr>
          <w:rFonts w:cs="Arial"/>
          <w:iCs/>
        </w:rPr>
        <w:tab/>
      </w:r>
      <w:r w:rsidRPr="00EB208C">
        <w:rPr>
          <w:rFonts w:cs="Arial"/>
          <w:iCs/>
        </w:rPr>
        <w:t xml:space="preserve">an adolescent female. </w:t>
      </w:r>
      <w:r w:rsidRPr="00EB208C">
        <w:rPr>
          <w:rFonts w:cs="Arial"/>
          <w:i/>
          <w:iCs/>
        </w:rPr>
        <w:t>Clinical Case Studies</w:t>
      </w:r>
      <w:r>
        <w:rPr>
          <w:rFonts w:cs="Arial"/>
          <w:i/>
          <w:iCs/>
        </w:rPr>
        <w:t>.</w:t>
      </w:r>
    </w:p>
    <w:p w14:paraId="799A5DE3" w14:textId="77777777" w:rsidR="000449C2" w:rsidRDefault="000449C2" w:rsidP="00EB208C">
      <w:pPr>
        <w:rPr>
          <w:rFonts w:cs="Arial"/>
          <w:iCs/>
        </w:rPr>
      </w:pPr>
    </w:p>
    <w:p w14:paraId="3210CA12" w14:textId="77777777" w:rsidR="000449C2" w:rsidRPr="00EB208C" w:rsidRDefault="000449C2" w:rsidP="000449C2">
      <w:pPr>
        <w:rPr>
          <w:rFonts w:cs="Arial"/>
          <w:iCs/>
        </w:rPr>
      </w:pPr>
      <w:proofErr w:type="spellStart"/>
      <w:r>
        <w:rPr>
          <w:rFonts w:cs="Arial"/>
          <w:iCs/>
        </w:rPr>
        <w:t>Zvara</w:t>
      </w:r>
      <w:proofErr w:type="spellEnd"/>
      <w:r>
        <w:rPr>
          <w:rFonts w:cs="Arial"/>
          <w:iCs/>
        </w:rPr>
        <w:t>, B. J.</w:t>
      </w:r>
      <w:r w:rsidRPr="00EB208C">
        <w:rPr>
          <w:rFonts w:cs="Arial"/>
          <w:iCs/>
        </w:rPr>
        <w:t>, Macfie, J.</w:t>
      </w:r>
      <w:r>
        <w:rPr>
          <w:rFonts w:cs="Arial"/>
          <w:iCs/>
        </w:rPr>
        <w:t>, Mills-</w:t>
      </w:r>
      <w:proofErr w:type="spellStart"/>
      <w:r>
        <w:rPr>
          <w:rFonts w:cs="Arial"/>
          <w:iCs/>
        </w:rPr>
        <w:t>Koonce</w:t>
      </w:r>
      <w:proofErr w:type="spellEnd"/>
      <w:r>
        <w:rPr>
          <w:rFonts w:cs="Arial"/>
          <w:iCs/>
        </w:rPr>
        <w:t xml:space="preserve">, W. R., Cox, M, </w:t>
      </w:r>
      <w:r w:rsidRPr="00EB208C">
        <w:rPr>
          <w:rFonts w:cs="Arial"/>
          <w:iCs/>
        </w:rPr>
        <w:t>&amp; The Family Life Project</w:t>
      </w:r>
      <w:r>
        <w:rPr>
          <w:rFonts w:cs="Arial"/>
          <w:iCs/>
        </w:rPr>
        <w:t xml:space="preserve"> </w:t>
      </w:r>
      <w:r w:rsidRPr="00EB208C">
        <w:rPr>
          <w:rFonts w:cs="Arial"/>
          <w:iCs/>
        </w:rPr>
        <w:t xml:space="preserve">Key </w:t>
      </w:r>
      <w:r>
        <w:rPr>
          <w:rFonts w:cs="Arial"/>
          <w:iCs/>
        </w:rPr>
        <w:tab/>
        <w:t>Contributors (2018</w:t>
      </w:r>
      <w:r w:rsidRPr="00EB208C">
        <w:rPr>
          <w:rFonts w:cs="Arial"/>
          <w:iCs/>
        </w:rPr>
        <w:t xml:space="preserve">). Mother-child role confusion, child adjustment problems, </w:t>
      </w:r>
      <w:r>
        <w:rPr>
          <w:rFonts w:cs="Arial"/>
          <w:iCs/>
        </w:rPr>
        <w:tab/>
      </w:r>
      <w:r w:rsidRPr="00EB208C">
        <w:rPr>
          <w:rFonts w:cs="Arial"/>
          <w:iCs/>
        </w:rPr>
        <w:t xml:space="preserve">and the moderating roles of child temperament and sex. </w:t>
      </w:r>
      <w:r>
        <w:rPr>
          <w:rFonts w:cs="Arial"/>
          <w:iCs/>
        </w:rPr>
        <w:t xml:space="preserve"> </w:t>
      </w:r>
      <w:r w:rsidRPr="00EB208C">
        <w:rPr>
          <w:rFonts w:cs="Arial"/>
          <w:i/>
          <w:iCs/>
        </w:rPr>
        <w:t xml:space="preserve">Developmental </w:t>
      </w:r>
      <w:r>
        <w:rPr>
          <w:rFonts w:cs="Arial"/>
          <w:i/>
          <w:iCs/>
        </w:rPr>
        <w:tab/>
      </w:r>
      <w:r w:rsidRPr="00EB208C">
        <w:rPr>
          <w:rFonts w:cs="Arial"/>
          <w:i/>
          <w:iCs/>
        </w:rPr>
        <w:t>Psychology</w:t>
      </w:r>
      <w:r>
        <w:rPr>
          <w:rFonts w:cs="Arial"/>
          <w:i/>
          <w:iCs/>
        </w:rPr>
        <w:t xml:space="preserve">, 54, </w:t>
      </w:r>
      <w:r w:rsidRPr="000449C2">
        <w:rPr>
          <w:rFonts w:cs="Arial"/>
          <w:iCs/>
        </w:rPr>
        <w:t>1891-1903.</w:t>
      </w:r>
    </w:p>
    <w:p w14:paraId="4924F113" w14:textId="77777777" w:rsidR="00EB208C" w:rsidRPr="00EB208C" w:rsidRDefault="00EB208C" w:rsidP="00EB208C">
      <w:pPr>
        <w:rPr>
          <w:rFonts w:cs="Arial"/>
          <w:iCs/>
        </w:rPr>
      </w:pPr>
    </w:p>
    <w:p w14:paraId="29414C42" w14:textId="77777777" w:rsidR="00294940" w:rsidRPr="00294940" w:rsidRDefault="00EB208C" w:rsidP="00EB208C">
      <w:pPr>
        <w:rPr>
          <w:rFonts w:cs="Arial"/>
          <w:iCs/>
        </w:rPr>
      </w:pPr>
      <w:r w:rsidRPr="00EB208C">
        <w:rPr>
          <w:rFonts w:cs="Arial"/>
          <w:iCs/>
        </w:rPr>
        <w:t xml:space="preserve">Mahan, R. M., Swan, S. A., &amp; Macfie, J. (2018). Interpersonal psychotherapy and </w:t>
      </w:r>
      <w:r>
        <w:rPr>
          <w:rFonts w:cs="Arial"/>
          <w:iCs/>
        </w:rPr>
        <w:tab/>
      </w:r>
      <w:r w:rsidRPr="00EB208C">
        <w:rPr>
          <w:rFonts w:cs="Arial"/>
          <w:iCs/>
        </w:rPr>
        <w:t xml:space="preserve">mindfulness for treatment of major depression with anxious distress. </w:t>
      </w:r>
      <w:r w:rsidRPr="00EB208C">
        <w:rPr>
          <w:rFonts w:cs="Arial"/>
          <w:iCs/>
        </w:rPr>
        <w:tab/>
        <w:t xml:space="preserve"> </w:t>
      </w:r>
      <w:r w:rsidRPr="00EB208C">
        <w:rPr>
          <w:rFonts w:cs="Arial"/>
          <w:iCs/>
        </w:rPr>
        <w:tab/>
      </w:r>
      <w:r w:rsidRPr="00EB208C">
        <w:rPr>
          <w:rFonts w:cs="Arial"/>
          <w:i/>
          <w:iCs/>
        </w:rPr>
        <w:t>Clinical Case Studies,17(2)</w:t>
      </w:r>
      <w:r w:rsidRPr="00EB208C">
        <w:rPr>
          <w:rFonts w:cs="Arial"/>
          <w:iCs/>
        </w:rPr>
        <w:t>, 104-119.</w:t>
      </w:r>
    </w:p>
    <w:p w14:paraId="49173819" w14:textId="77777777" w:rsidR="00EB208C" w:rsidRDefault="00EB208C" w:rsidP="00294940">
      <w:pPr>
        <w:rPr>
          <w:rFonts w:cs="Arial"/>
          <w:iCs/>
        </w:rPr>
      </w:pPr>
    </w:p>
    <w:p w14:paraId="1ACFF2CC" w14:textId="77777777" w:rsidR="00294940" w:rsidRPr="00CB4B9D" w:rsidRDefault="00CB4B9D" w:rsidP="00294940">
      <w:pPr>
        <w:rPr>
          <w:rFonts w:cs="Arial"/>
          <w:i/>
          <w:iCs/>
        </w:rPr>
      </w:pPr>
      <w:r>
        <w:rPr>
          <w:rFonts w:cs="Arial"/>
          <w:iCs/>
        </w:rPr>
        <w:t>Mahan, R. M.,</w:t>
      </w:r>
      <w:r w:rsidR="00C74ED8">
        <w:rPr>
          <w:rFonts w:cs="Arial"/>
          <w:iCs/>
        </w:rPr>
        <w:t xml:space="preserve"> </w:t>
      </w:r>
      <w:r>
        <w:rPr>
          <w:rFonts w:cs="Arial"/>
          <w:iCs/>
        </w:rPr>
        <w:t xml:space="preserve">Kors, S. B., </w:t>
      </w:r>
      <w:r w:rsidR="00294940" w:rsidRPr="00294940">
        <w:rPr>
          <w:rFonts w:cs="Arial"/>
          <w:iCs/>
        </w:rPr>
        <w:t>Sim</w:t>
      </w:r>
      <w:r w:rsidR="00EB208C">
        <w:rPr>
          <w:rFonts w:cs="Arial"/>
          <w:iCs/>
        </w:rPr>
        <w:t>mons, M. L., &amp; Macfie, (2018</w:t>
      </w:r>
      <w:r w:rsidR="00294940" w:rsidRPr="00294940">
        <w:rPr>
          <w:rFonts w:cs="Arial"/>
          <w:iCs/>
        </w:rPr>
        <w:t xml:space="preserve">). Effects of maternal </w:t>
      </w:r>
      <w:r w:rsidR="00294940">
        <w:rPr>
          <w:rFonts w:cs="Arial"/>
          <w:iCs/>
        </w:rPr>
        <w:tab/>
      </w:r>
      <w:r w:rsidR="00294940" w:rsidRPr="00294940">
        <w:rPr>
          <w:rFonts w:cs="Arial"/>
          <w:iCs/>
        </w:rPr>
        <w:t>borderline personality disorder and psychological</w:t>
      </w:r>
      <w:r w:rsidR="00294940">
        <w:rPr>
          <w:rFonts w:cs="Arial"/>
          <w:iCs/>
        </w:rPr>
        <w:t xml:space="preserve"> </w:t>
      </w:r>
      <w:r w:rsidR="00294940" w:rsidRPr="00294940">
        <w:rPr>
          <w:rFonts w:cs="Arial"/>
          <w:iCs/>
        </w:rPr>
        <w:t xml:space="preserve">control on adolescent </w:t>
      </w:r>
      <w:r w:rsidR="00294940">
        <w:rPr>
          <w:rFonts w:cs="Arial"/>
          <w:iCs/>
        </w:rPr>
        <w:tab/>
      </w:r>
      <w:r w:rsidR="00294940" w:rsidRPr="00294940">
        <w:rPr>
          <w:rFonts w:cs="Arial"/>
          <w:iCs/>
        </w:rPr>
        <w:t xml:space="preserve">symptomatology. </w:t>
      </w:r>
      <w:r w:rsidR="00294940" w:rsidRPr="00CB4B9D">
        <w:rPr>
          <w:rFonts w:cs="Arial"/>
          <w:i/>
          <w:iCs/>
        </w:rPr>
        <w:t>Personality Disorders: Theory, Research, and Treatment</w:t>
      </w:r>
      <w:r w:rsidR="00EB208C">
        <w:rPr>
          <w:rFonts w:cs="Arial"/>
          <w:i/>
          <w:iCs/>
        </w:rPr>
        <w:t xml:space="preserve">,9, </w:t>
      </w:r>
      <w:r w:rsidR="00EB208C">
        <w:rPr>
          <w:rFonts w:cs="Arial"/>
          <w:iCs/>
        </w:rPr>
        <w:t>297-</w:t>
      </w:r>
      <w:r w:rsidR="00EB208C">
        <w:rPr>
          <w:rFonts w:cs="Arial"/>
          <w:iCs/>
        </w:rPr>
        <w:tab/>
        <w:t>304</w:t>
      </w:r>
      <w:r w:rsidR="00294940" w:rsidRPr="00CB4B9D">
        <w:rPr>
          <w:rFonts w:cs="Arial"/>
          <w:i/>
          <w:iCs/>
        </w:rPr>
        <w:t>.</w:t>
      </w:r>
    </w:p>
    <w:p w14:paraId="36A23C2D" w14:textId="77777777" w:rsidR="00294940" w:rsidRPr="00CB4B9D" w:rsidRDefault="00294940" w:rsidP="00294940">
      <w:pPr>
        <w:rPr>
          <w:rFonts w:cs="Arial"/>
          <w:i/>
          <w:iCs/>
        </w:rPr>
      </w:pPr>
    </w:p>
    <w:p w14:paraId="08EB4971" w14:textId="77777777" w:rsidR="00294940" w:rsidRPr="00CB4B9D" w:rsidRDefault="00CB4B9D" w:rsidP="00294940">
      <w:pPr>
        <w:rPr>
          <w:rFonts w:cs="Arial"/>
          <w:i/>
          <w:iCs/>
        </w:rPr>
      </w:pPr>
      <w:proofErr w:type="spellStart"/>
      <w:r>
        <w:rPr>
          <w:rFonts w:cs="Arial"/>
          <w:iCs/>
        </w:rPr>
        <w:t>Kurdziel</w:t>
      </w:r>
      <w:proofErr w:type="spellEnd"/>
      <w:r>
        <w:rPr>
          <w:rFonts w:cs="Arial"/>
          <w:iCs/>
        </w:rPr>
        <w:t xml:space="preserve">, G., </w:t>
      </w:r>
      <w:r w:rsidR="00294940" w:rsidRPr="00294940">
        <w:rPr>
          <w:rFonts w:cs="Arial"/>
          <w:iCs/>
        </w:rPr>
        <w:t>Kors, S. B., &amp; Macfie, J. (</w:t>
      </w:r>
      <w:r w:rsidR="00C74ED8">
        <w:rPr>
          <w:rFonts w:cs="Arial"/>
          <w:iCs/>
        </w:rPr>
        <w:t>2018</w:t>
      </w:r>
      <w:r w:rsidR="00294940" w:rsidRPr="00294940">
        <w:rPr>
          <w:rFonts w:cs="Arial"/>
          <w:iCs/>
        </w:rPr>
        <w:t xml:space="preserve">). Effect of maternal borderline </w:t>
      </w:r>
      <w:r w:rsidR="00294940">
        <w:rPr>
          <w:rFonts w:cs="Arial"/>
          <w:iCs/>
        </w:rPr>
        <w:tab/>
      </w:r>
      <w:r w:rsidR="00294940" w:rsidRPr="00294940">
        <w:rPr>
          <w:rFonts w:cs="Arial"/>
          <w:iCs/>
        </w:rPr>
        <w:t xml:space="preserve">personality </w:t>
      </w:r>
      <w:r w:rsidR="00C74ED8">
        <w:rPr>
          <w:rFonts w:cs="Arial"/>
          <w:iCs/>
        </w:rPr>
        <w:tab/>
      </w:r>
      <w:r w:rsidR="00294940" w:rsidRPr="00294940">
        <w:rPr>
          <w:rFonts w:cs="Arial"/>
          <w:iCs/>
        </w:rPr>
        <w:t xml:space="preserve">disorder on adolescents’ experience of maltreatment and adolescent borderline </w:t>
      </w:r>
      <w:r w:rsidR="00C74ED8">
        <w:rPr>
          <w:rFonts w:cs="Arial"/>
          <w:iCs/>
        </w:rPr>
        <w:tab/>
      </w:r>
      <w:r w:rsidR="00294940" w:rsidRPr="00294940">
        <w:rPr>
          <w:rFonts w:cs="Arial"/>
          <w:iCs/>
        </w:rPr>
        <w:t xml:space="preserve">features. </w:t>
      </w:r>
      <w:r w:rsidR="00294940" w:rsidRPr="00CB4B9D">
        <w:rPr>
          <w:rFonts w:cs="Arial"/>
          <w:i/>
          <w:iCs/>
        </w:rPr>
        <w:t>Personality Disorders: Theory, Research, and Treatment</w:t>
      </w:r>
      <w:r w:rsidR="00C74ED8">
        <w:rPr>
          <w:rFonts w:cs="Arial"/>
          <w:i/>
          <w:iCs/>
        </w:rPr>
        <w:t xml:space="preserve">, 9, </w:t>
      </w:r>
      <w:r w:rsidR="00C74ED8">
        <w:rPr>
          <w:rFonts w:cs="Arial"/>
          <w:iCs/>
        </w:rPr>
        <w:t>385-389</w:t>
      </w:r>
      <w:r w:rsidR="00294940" w:rsidRPr="00CB4B9D">
        <w:rPr>
          <w:rFonts w:cs="Arial"/>
          <w:i/>
          <w:iCs/>
        </w:rPr>
        <w:t>.</w:t>
      </w:r>
    </w:p>
    <w:p w14:paraId="456D2547" w14:textId="77777777" w:rsidR="00294940" w:rsidRPr="00294940" w:rsidRDefault="00294940" w:rsidP="00294940">
      <w:pPr>
        <w:rPr>
          <w:rFonts w:cs="Arial"/>
          <w:iCs/>
        </w:rPr>
      </w:pPr>
    </w:p>
    <w:p w14:paraId="073BFB99" w14:textId="77777777" w:rsidR="00294940" w:rsidRDefault="00CB4B9D" w:rsidP="00294940">
      <w:pPr>
        <w:rPr>
          <w:rFonts w:cs="Arial"/>
          <w:iCs/>
        </w:rPr>
      </w:pPr>
      <w:r>
        <w:rPr>
          <w:rFonts w:cs="Arial"/>
          <w:iCs/>
        </w:rPr>
        <w:t xml:space="preserve">Macfie, J., </w:t>
      </w:r>
      <w:proofErr w:type="spellStart"/>
      <w:r>
        <w:rPr>
          <w:rFonts w:cs="Arial"/>
          <w:iCs/>
        </w:rPr>
        <w:t>Kurdziel</w:t>
      </w:r>
      <w:proofErr w:type="spellEnd"/>
      <w:r>
        <w:rPr>
          <w:rFonts w:cs="Arial"/>
          <w:iCs/>
        </w:rPr>
        <w:t xml:space="preserve">, G., Mahan, R. M., &amp; </w:t>
      </w:r>
      <w:r w:rsidR="00294940" w:rsidRPr="00294940">
        <w:rPr>
          <w:rFonts w:cs="Arial"/>
          <w:iCs/>
        </w:rPr>
        <w:t xml:space="preserve">Kors, S. (2017). A mother's borderline </w:t>
      </w:r>
      <w:r w:rsidR="00294940">
        <w:rPr>
          <w:rFonts w:cs="Arial"/>
          <w:iCs/>
        </w:rPr>
        <w:tab/>
      </w:r>
      <w:r w:rsidR="00294940" w:rsidRPr="00294940">
        <w:rPr>
          <w:rFonts w:cs="Arial"/>
          <w:iCs/>
        </w:rPr>
        <w:t>personality disorder and her sensitivity, autonomy support,</w:t>
      </w:r>
      <w:r w:rsidR="00294940">
        <w:rPr>
          <w:rFonts w:cs="Arial"/>
          <w:iCs/>
        </w:rPr>
        <w:t xml:space="preserve"> </w:t>
      </w:r>
      <w:r w:rsidR="00294940" w:rsidRPr="00294940">
        <w:rPr>
          <w:rFonts w:cs="Arial"/>
          <w:iCs/>
        </w:rPr>
        <w:t xml:space="preserve">hostility, </w:t>
      </w:r>
      <w:r w:rsidR="00294940">
        <w:rPr>
          <w:rFonts w:cs="Arial"/>
          <w:iCs/>
        </w:rPr>
        <w:tab/>
      </w:r>
      <w:r w:rsidR="00294940" w:rsidRPr="00294940">
        <w:rPr>
          <w:rFonts w:cs="Arial"/>
          <w:iCs/>
        </w:rPr>
        <w:t xml:space="preserve">fearful/disoriented behavior, and role reversal with her young child. </w:t>
      </w:r>
      <w:r w:rsidR="00294940" w:rsidRPr="00CB4B9D">
        <w:rPr>
          <w:rFonts w:cs="Arial"/>
          <w:i/>
          <w:iCs/>
        </w:rPr>
        <w:t xml:space="preserve">Journal of </w:t>
      </w:r>
      <w:r w:rsidR="00294940" w:rsidRPr="00CB4B9D">
        <w:rPr>
          <w:rFonts w:cs="Arial"/>
          <w:i/>
          <w:iCs/>
        </w:rPr>
        <w:tab/>
        <w:t xml:space="preserve">Personality Disorders, 31, </w:t>
      </w:r>
      <w:r w:rsidR="00C74ED8" w:rsidRPr="00C74ED8">
        <w:rPr>
          <w:rFonts w:cs="Arial"/>
          <w:iCs/>
        </w:rPr>
        <w:t>721-737.</w:t>
      </w:r>
    </w:p>
    <w:p w14:paraId="232FD827" w14:textId="77777777" w:rsidR="00294940" w:rsidRDefault="00294940" w:rsidP="00294940">
      <w:pPr>
        <w:rPr>
          <w:rFonts w:cs="Arial"/>
          <w:iCs/>
        </w:rPr>
      </w:pPr>
    </w:p>
    <w:p w14:paraId="7D841327" w14:textId="77777777" w:rsidR="002C52F6" w:rsidRDefault="002C52F6" w:rsidP="002C52F6">
      <w:pPr>
        <w:rPr>
          <w:rFonts w:cs="Arial"/>
          <w:i/>
          <w:iCs/>
        </w:rPr>
      </w:pPr>
      <w:proofErr w:type="spellStart"/>
      <w:r>
        <w:rPr>
          <w:rFonts w:cs="Arial"/>
          <w:iCs/>
        </w:rPr>
        <w:t>Trupe</w:t>
      </w:r>
      <w:proofErr w:type="spellEnd"/>
      <w:r>
        <w:rPr>
          <w:rFonts w:cs="Arial"/>
          <w:iCs/>
        </w:rPr>
        <w:t xml:space="preserve">, R. D., Macfie, J., </w:t>
      </w:r>
      <w:r w:rsidRPr="002C52F6">
        <w:rPr>
          <w:rFonts w:cs="Arial"/>
          <w:iCs/>
        </w:rPr>
        <w:t xml:space="preserve">Skadberg, </w:t>
      </w:r>
      <w:r>
        <w:rPr>
          <w:rFonts w:cs="Arial"/>
          <w:iCs/>
        </w:rPr>
        <w:t xml:space="preserve">R. M., &amp; </w:t>
      </w:r>
      <w:proofErr w:type="spellStart"/>
      <w:r w:rsidRPr="002C52F6">
        <w:rPr>
          <w:rFonts w:cs="Arial"/>
          <w:iCs/>
        </w:rPr>
        <w:t>Kurdziel</w:t>
      </w:r>
      <w:proofErr w:type="spellEnd"/>
      <w:r w:rsidRPr="002C52F6">
        <w:rPr>
          <w:rFonts w:cs="Arial"/>
          <w:iCs/>
        </w:rPr>
        <w:t>, G. (</w:t>
      </w:r>
      <w:r w:rsidR="00294940">
        <w:rPr>
          <w:rFonts w:cs="Arial"/>
          <w:iCs/>
        </w:rPr>
        <w:t>2017</w:t>
      </w:r>
      <w:r w:rsidRPr="002C52F6">
        <w:rPr>
          <w:rFonts w:cs="Arial"/>
          <w:iCs/>
        </w:rPr>
        <w:t xml:space="preserve">). Patterns of </w:t>
      </w:r>
      <w:r w:rsidRPr="002C52F6">
        <w:rPr>
          <w:rFonts w:cs="Arial"/>
          <w:iCs/>
        </w:rPr>
        <w:tab/>
        <w:t xml:space="preserve">emotional </w:t>
      </w:r>
      <w:r w:rsidR="00294940">
        <w:rPr>
          <w:rFonts w:cs="Arial"/>
          <w:iCs/>
        </w:rPr>
        <w:tab/>
      </w:r>
      <w:r w:rsidRPr="002C52F6">
        <w:rPr>
          <w:rFonts w:cs="Arial"/>
          <w:iCs/>
        </w:rPr>
        <w:t xml:space="preserve">availability between mothers and young children: Associations with risk factors </w:t>
      </w:r>
      <w:r w:rsidR="00294940">
        <w:rPr>
          <w:rFonts w:cs="Arial"/>
          <w:iCs/>
        </w:rPr>
        <w:tab/>
      </w:r>
      <w:r w:rsidRPr="002C52F6">
        <w:rPr>
          <w:rFonts w:cs="Arial"/>
          <w:iCs/>
        </w:rPr>
        <w:t xml:space="preserve">for borderline personality disorder. </w:t>
      </w:r>
      <w:r w:rsidRPr="002C52F6">
        <w:rPr>
          <w:rFonts w:cs="Arial"/>
          <w:i/>
          <w:iCs/>
        </w:rPr>
        <w:t xml:space="preserve">Journal of Infant and Child </w:t>
      </w:r>
      <w:r w:rsidR="00294940">
        <w:rPr>
          <w:rFonts w:cs="Arial"/>
          <w:i/>
          <w:iCs/>
        </w:rPr>
        <w:t>Development</w:t>
      </w:r>
      <w:r w:rsidR="00C74ED8">
        <w:rPr>
          <w:rFonts w:cs="Arial"/>
          <w:i/>
          <w:iCs/>
        </w:rPr>
        <w:t xml:space="preserve">, </w:t>
      </w:r>
      <w:r w:rsidR="00C74ED8">
        <w:rPr>
          <w:rFonts w:cs="Arial"/>
          <w:i/>
          <w:iCs/>
        </w:rPr>
        <w:tab/>
        <w:t>27(1).</w:t>
      </w:r>
      <w:r w:rsidR="00294940">
        <w:rPr>
          <w:rFonts w:cs="Arial"/>
          <w:i/>
          <w:iCs/>
        </w:rPr>
        <w:t xml:space="preserve"> </w:t>
      </w:r>
      <w:r w:rsidR="00C74ED8">
        <w:rPr>
          <w:rFonts w:cs="Arial"/>
          <w:iCs/>
        </w:rPr>
        <w:t>17 pages.</w:t>
      </w:r>
      <w:r w:rsidR="00294940">
        <w:rPr>
          <w:rFonts w:cs="Arial"/>
          <w:i/>
          <w:iCs/>
        </w:rPr>
        <w:tab/>
      </w:r>
    </w:p>
    <w:p w14:paraId="4EDFA7D8" w14:textId="77777777" w:rsidR="00C74ED8" w:rsidRPr="002C52F6" w:rsidRDefault="00C74ED8" w:rsidP="002C52F6">
      <w:pPr>
        <w:rPr>
          <w:rFonts w:cs="Arial"/>
          <w:iCs/>
        </w:rPr>
      </w:pPr>
    </w:p>
    <w:p w14:paraId="7536D9DD" w14:textId="77777777" w:rsidR="002C52F6" w:rsidRPr="002C52F6" w:rsidRDefault="002C52F6" w:rsidP="002C52F6">
      <w:pPr>
        <w:rPr>
          <w:rFonts w:cs="Arial"/>
          <w:iCs/>
        </w:rPr>
      </w:pPr>
      <w:r>
        <w:rPr>
          <w:rFonts w:cs="Arial"/>
          <w:iCs/>
        </w:rPr>
        <w:lastRenderedPageBreak/>
        <w:t xml:space="preserve">Miller, B. G., </w:t>
      </w:r>
      <w:r w:rsidRPr="002C52F6">
        <w:rPr>
          <w:rFonts w:cs="Arial"/>
          <w:iCs/>
        </w:rPr>
        <w:t>Kors, S., &amp; Macfie, J. (2017).</w:t>
      </w:r>
      <w:r>
        <w:rPr>
          <w:rFonts w:cs="Arial"/>
          <w:iCs/>
        </w:rPr>
        <w:t xml:space="preserve"> No differences? Meta-analytic </w:t>
      </w:r>
      <w:r w:rsidRPr="002C52F6">
        <w:rPr>
          <w:rFonts w:cs="Arial"/>
          <w:iCs/>
        </w:rPr>
        <w:t xml:space="preserve">comparisons of </w:t>
      </w:r>
      <w:r>
        <w:rPr>
          <w:rFonts w:cs="Arial"/>
          <w:iCs/>
        </w:rPr>
        <w:tab/>
      </w:r>
      <w:r w:rsidRPr="002C52F6">
        <w:rPr>
          <w:rFonts w:cs="Arial"/>
          <w:iCs/>
        </w:rPr>
        <w:t xml:space="preserve">psychological adjustment in children of gay fathers and heterosexual parents. </w:t>
      </w:r>
      <w:r>
        <w:rPr>
          <w:rFonts w:cs="Arial"/>
          <w:iCs/>
        </w:rPr>
        <w:tab/>
      </w:r>
      <w:r w:rsidRPr="002C52F6">
        <w:rPr>
          <w:rFonts w:cs="Arial"/>
          <w:i/>
          <w:iCs/>
        </w:rPr>
        <w:t>Psychology of Sexual Orientation and Gender Diversity, 4,</w:t>
      </w:r>
      <w:r w:rsidRPr="002C52F6">
        <w:rPr>
          <w:rFonts w:cs="Arial"/>
          <w:iCs/>
        </w:rPr>
        <w:t xml:space="preserve"> 14-22.  </w:t>
      </w:r>
      <w:r w:rsidRPr="002C52F6">
        <w:rPr>
          <w:rFonts w:cs="Arial"/>
          <w:iCs/>
        </w:rPr>
        <w:tab/>
      </w:r>
    </w:p>
    <w:p w14:paraId="5450EFAA" w14:textId="77777777" w:rsidR="002C52F6" w:rsidRPr="002C52F6" w:rsidRDefault="002C52F6" w:rsidP="002C52F6">
      <w:pPr>
        <w:rPr>
          <w:rFonts w:cs="Arial"/>
          <w:iCs/>
        </w:rPr>
      </w:pPr>
    </w:p>
    <w:p w14:paraId="40073AAE" w14:textId="77777777" w:rsidR="002C52F6" w:rsidRDefault="002C52F6" w:rsidP="002C52F6">
      <w:pPr>
        <w:rPr>
          <w:rFonts w:cs="Arial"/>
          <w:iCs/>
        </w:rPr>
      </w:pPr>
      <w:r w:rsidRPr="002C52F6">
        <w:rPr>
          <w:rFonts w:cs="Arial"/>
          <w:iCs/>
        </w:rPr>
        <w:t>Pollock, B. E., Ma</w:t>
      </w:r>
      <w:r w:rsidR="00294940">
        <w:rPr>
          <w:rFonts w:cs="Arial"/>
          <w:iCs/>
        </w:rPr>
        <w:t xml:space="preserve">cfie, J., &amp; </w:t>
      </w:r>
      <w:proofErr w:type="spellStart"/>
      <w:r w:rsidR="00294940">
        <w:rPr>
          <w:rFonts w:cs="Arial"/>
          <w:iCs/>
        </w:rPr>
        <w:t>Elledge</w:t>
      </w:r>
      <w:proofErr w:type="spellEnd"/>
      <w:r w:rsidR="00294940">
        <w:rPr>
          <w:rFonts w:cs="Arial"/>
          <w:iCs/>
        </w:rPr>
        <w:t>, L. C. (2017</w:t>
      </w:r>
      <w:r w:rsidRPr="002C52F6">
        <w:rPr>
          <w:rFonts w:cs="Arial"/>
          <w:iCs/>
        </w:rPr>
        <w:t xml:space="preserve">). Evidence for phase-based </w:t>
      </w:r>
      <w:r w:rsidRPr="002C52F6">
        <w:rPr>
          <w:rFonts w:cs="Arial"/>
          <w:iCs/>
        </w:rPr>
        <w:tab/>
        <w:t xml:space="preserve">psychotherapy as a treatment for dissociative identity disorder comorbid </w:t>
      </w:r>
      <w:r w:rsidRPr="002C52F6">
        <w:rPr>
          <w:rFonts w:cs="Arial"/>
          <w:iCs/>
        </w:rPr>
        <w:tab/>
        <w:t xml:space="preserve">with </w:t>
      </w:r>
      <w:r>
        <w:rPr>
          <w:rFonts w:cs="Arial"/>
          <w:iCs/>
        </w:rPr>
        <w:tab/>
      </w:r>
      <w:r w:rsidRPr="002C52F6">
        <w:rPr>
          <w:rFonts w:cs="Arial"/>
          <w:iCs/>
        </w:rPr>
        <w:t xml:space="preserve">major depressive disorder and alcohol dependence. </w:t>
      </w:r>
      <w:r w:rsidRPr="002C52F6">
        <w:rPr>
          <w:rFonts w:cs="Arial"/>
          <w:i/>
          <w:iCs/>
        </w:rPr>
        <w:t xml:space="preserve">Journal of </w:t>
      </w:r>
      <w:r>
        <w:rPr>
          <w:rFonts w:cs="Arial"/>
          <w:i/>
          <w:iCs/>
        </w:rPr>
        <w:t>Trauma and</w:t>
      </w:r>
      <w:r w:rsidRPr="002C52F6">
        <w:rPr>
          <w:rFonts w:cs="Arial"/>
          <w:i/>
          <w:iCs/>
        </w:rPr>
        <w:t xml:space="preserve"> </w:t>
      </w:r>
      <w:r w:rsidRPr="002C52F6">
        <w:rPr>
          <w:rFonts w:cs="Arial"/>
          <w:i/>
          <w:iCs/>
        </w:rPr>
        <w:tab/>
        <w:t>Dissociati</w:t>
      </w:r>
      <w:r w:rsidR="00294940">
        <w:rPr>
          <w:rFonts w:cs="Arial"/>
          <w:i/>
          <w:iCs/>
        </w:rPr>
        <w:t>on, 18</w:t>
      </w:r>
      <w:r w:rsidRPr="002C52F6">
        <w:rPr>
          <w:rFonts w:cs="Arial"/>
          <w:i/>
          <w:iCs/>
        </w:rPr>
        <w:t>,</w:t>
      </w:r>
      <w:r>
        <w:rPr>
          <w:rFonts w:cs="Arial"/>
          <w:iCs/>
        </w:rPr>
        <w:t xml:space="preserve"> </w:t>
      </w:r>
      <w:r w:rsidR="00294940">
        <w:rPr>
          <w:rFonts w:cs="Arial"/>
          <w:iCs/>
        </w:rPr>
        <w:t>595-609</w:t>
      </w:r>
      <w:r w:rsidRPr="002C52F6">
        <w:rPr>
          <w:rFonts w:cs="Arial"/>
          <w:iCs/>
        </w:rPr>
        <w:t xml:space="preserve">. </w:t>
      </w:r>
    </w:p>
    <w:p w14:paraId="7062EA98" w14:textId="77777777" w:rsidR="00294940" w:rsidRPr="002C52F6" w:rsidRDefault="00294940" w:rsidP="002C52F6">
      <w:pPr>
        <w:rPr>
          <w:rFonts w:cs="Arial"/>
          <w:iCs/>
        </w:rPr>
      </w:pPr>
    </w:p>
    <w:p w14:paraId="1DCEAAB4" w14:textId="77777777" w:rsidR="002C52F6" w:rsidRDefault="002C52F6" w:rsidP="002C52F6">
      <w:pPr>
        <w:rPr>
          <w:rFonts w:cs="Arial"/>
          <w:iCs/>
        </w:rPr>
      </w:pPr>
      <w:r>
        <w:rPr>
          <w:rFonts w:cs="Arial"/>
          <w:iCs/>
        </w:rPr>
        <w:t xml:space="preserve">Mena, C. G., Macfie, J., &amp; </w:t>
      </w:r>
      <w:r w:rsidR="00294940">
        <w:rPr>
          <w:rFonts w:cs="Arial"/>
          <w:iCs/>
        </w:rPr>
        <w:t>Strimpfel, J. M. (2017</w:t>
      </w:r>
      <w:r w:rsidRPr="002C52F6">
        <w:rPr>
          <w:rFonts w:cs="Arial"/>
          <w:iCs/>
        </w:rPr>
        <w:t xml:space="preserve">). Negative affectivity and effortful </w:t>
      </w:r>
      <w:r>
        <w:rPr>
          <w:rFonts w:cs="Arial"/>
          <w:iCs/>
        </w:rPr>
        <w:tab/>
      </w:r>
      <w:r w:rsidRPr="002C52F6">
        <w:rPr>
          <w:rFonts w:cs="Arial"/>
          <w:iCs/>
        </w:rPr>
        <w:t>control in mothers with borderline personality disorder and in their</w:t>
      </w:r>
      <w:r>
        <w:rPr>
          <w:rFonts w:cs="Arial"/>
          <w:iCs/>
        </w:rPr>
        <w:t xml:space="preserve"> </w:t>
      </w:r>
      <w:r w:rsidRPr="002C52F6">
        <w:rPr>
          <w:rFonts w:cs="Arial"/>
          <w:iCs/>
        </w:rPr>
        <w:t xml:space="preserve">young </w:t>
      </w:r>
      <w:r>
        <w:rPr>
          <w:rFonts w:cs="Arial"/>
          <w:iCs/>
        </w:rPr>
        <w:tab/>
      </w:r>
      <w:r w:rsidRPr="002C52F6">
        <w:rPr>
          <w:rFonts w:cs="Arial"/>
          <w:iCs/>
        </w:rPr>
        <w:t xml:space="preserve">children. </w:t>
      </w:r>
      <w:r w:rsidRPr="002C52F6">
        <w:rPr>
          <w:rFonts w:cs="Arial"/>
          <w:i/>
          <w:iCs/>
        </w:rPr>
        <w:t>Jour</w:t>
      </w:r>
      <w:r w:rsidR="00294940">
        <w:rPr>
          <w:rFonts w:cs="Arial"/>
          <w:i/>
          <w:iCs/>
        </w:rPr>
        <w:t>nal of Personality Disorders, 31</w:t>
      </w:r>
      <w:r w:rsidRPr="002C52F6">
        <w:rPr>
          <w:rFonts w:cs="Arial"/>
          <w:i/>
          <w:iCs/>
        </w:rPr>
        <w:t>,</w:t>
      </w:r>
      <w:r w:rsidRPr="002C52F6">
        <w:rPr>
          <w:rFonts w:cs="Arial"/>
          <w:iCs/>
        </w:rPr>
        <w:t xml:space="preserve"> </w:t>
      </w:r>
      <w:r w:rsidR="00294940">
        <w:rPr>
          <w:rFonts w:cs="Arial"/>
          <w:iCs/>
        </w:rPr>
        <w:t>417-432</w:t>
      </w:r>
      <w:r w:rsidRPr="002C52F6">
        <w:rPr>
          <w:rFonts w:cs="Arial"/>
          <w:iCs/>
        </w:rPr>
        <w:t>.</w:t>
      </w:r>
    </w:p>
    <w:p w14:paraId="1C777B02" w14:textId="77777777" w:rsidR="00CB4B9D" w:rsidRDefault="00CB4B9D" w:rsidP="002C52F6">
      <w:pPr>
        <w:rPr>
          <w:rFonts w:cs="Arial"/>
          <w:iCs/>
        </w:rPr>
      </w:pPr>
    </w:p>
    <w:p w14:paraId="2EB6B75F" w14:textId="77777777" w:rsidR="002C52F6" w:rsidRDefault="00C74ED8" w:rsidP="002C52F6">
      <w:pPr>
        <w:rPr>
          <w:rFonts w:cs="Arial"/>
          <w:iCs/>
        </w:rPr>
      </w:pPr>
      <w:r>
        <w:rPr>
          <w:rFonts w:cs="Arial"/>
          <w:iCs/>
        </w:rPr>
        <w:t>S</w:t>
      </w:r>
      <w:r w:rsidR="002C52F6" w:rsidRPr="002C52F6">
        <w:rPr>
          <w:rFonts w:cs="Arial"/>
          <w:iCs/>
        </w:rPr>
        <w:t xml:space="preserve">trimpfel, J. M., </w:t>
      </w:r>
      <w:proofErr w:type="spellStart"/>
      <w:r w:rsidR="002C52F6" w:rsidRPr="002C52F6">
        <w:rPr>
          <w:rFonts w:cs="Arial"/>
          <w:iCs/>
        </w:rPr>
        <w:t>Neece</w:t>
      </w:r>
      <w:proofErr w:type="spellEnd"/>
      <w:r w:rsidR="002C52F6" w:rsidRPr="002C52F6">
        <w:rPr>
          <w:rFonts w:cs="Arial"/>
          <w:iCs/>
        </w:rPr>
        <w:t xml:space="preserve">, J. G., &amp; Macfie, J. (2016).  Flexible manualized treatment for </w:t>
      </w:r>
      <w:r w:rsidR="002C52F6">
        <w:rPr>
          <w:rFonts w:cs="Arial"/>
          <w:iCs/>
        </w:rPr>
        <w:tab/>
      </w:r>
      <w:r w:rsidR="002C52F6" w:rsidRPr="002C52F6">
        <w:rPr>
          <w:rFonts w:cs="Arial"/>
          <w:iCs/>
        </w:rPr>
        <w:t xml:space="preserve">pediatric obsessive-compulsive disorder: A case study. </w:t>
      </w:r>
      <w:r w:rsidR="002C52F6" w:rsidRPr="002C52F6">
        <w:rPr>
          <w:rFonts w:cs="Arial"/>
          <w:i/>
          <w:iCs/>
        </w:rPr>
        <w:t xml:space="preserve">Journal of Contemporary </w:t>
      </w:r>
      <w:r w:rsidR="002C52F6">
        <w:rPr>
          <w:rFonts w:cs="Arial"/>
          <w:i/>
          <w:iCs/>
        </w:rPr>
        <w:tab/>
      </w:r>
      <w:r w:rsidR="002C52F6" w:rsidRPr="002C52F6">
        <w:rPr>
          <w:rFonts w:cs="Arial"/>
          <w:i/>
          <w:iCs/>
        </w:rPr>
        <w:t>Psychotherapy, 46,</w:t>
      </w:r>
      <w:r w:rsidR="002C52F6" w:rsidRPr="002C52F6">
        <w:rPr>
          <w:rFonts w:cs="Arial"/>
          <w:iCs/>
        </w:rPr>
        <w:t xml:space="preserve"> 97-105.</w:t>
      </w:r>
    </w:p>
    <w:p w14:paraId="32A58178" w14:textId="77777777" w:rsidR="002C52F6" w:rsidRDefault="002C52F6" w:rsidP="006E3535">
      <w:pPr>
        <w:rPr>
          <w:rFonts w:cs="Arial"/>
          <w:iCs/>
        </w:rPr>
      </w:pPr>
    </w:p>
    <w:p w14:paraId="126496CA" w14:textId="77777777" w:rsidR="006E3535" w:rsidRPr="006E3535" w:rsidRDefault="006E3535" w:rsidP="006E3535">
      <w:pPr>
        <w:rPr>
          <w:rFonts w:cs="Arial"/>
          <w:i/>
          <w:iCs/>
        </w:rPr>
      </w:pPr>
      <w:r w:rsidRPr="006E3535">
        <w:rPr>
          <w:rFonts w:cs="Arial"/>
          <w:iCs/>
        </w:rPr>
        <w:t xml:space="preserve">Macfie, J., </w:t>
      </w:r>
      <w:proofErr w:type="spellStart"/>
      <w:r w:rsidRPr="006E3535">
        <w:rPr>
          <w:rFonts w:cs="Arial"/>
          <w:iCs/>
        </w:rPr>
        <w:t>Brumariu</w:t>
      </w:r>
      <w:proofErr w:type="spellEnd"/>
      <w:r w:rsidRPr="006E3535">
        <w:rPr>
          <w:rFonts w:cs="Arial"/>
          <w:iCs/>
        </w:rPr>
        <w:t xml:space="preserve">, L. E., &amp; </w:t>
      </w:r>
      <w:r w:rsidR="00126517">
        <w:rPr>
          <w:rFonts w:cs="Arial"/>
          <w:iCs/>
        </w:rPr>
        <w:t>Lyons-Ruth, K. (2015</w:t>
      </w:r>
      <w:r w:rsidRPr="006E3535">
        <w:rPr>
          <w:rFonts w:cs="Arial"/>
          <w:iCs/>
        </w:rPr>
        <w:t xml:space="preserve">). Parent-child role-confusion: A </w:t>
      </w:r>
      <w:r>
        <w:rPr>
          <w:rFonts w:cs="Arial"/>
          <w:iCs/>
        </w:rPr>
        <w:tab/>
      </w:r>
      <w:r w:rsidRPr="006E3535">
        <w:rPr>
          <w:rFonts w:cs="Arial"/>
          <w:iCs/>
        </w:rPr>
        <w:t xml:space="preserve">critical review of an emerging concept. </w:t>
      </w:r>
      <w:r w:rsidRPr="006E3535">
        <w:rPr>
          <w:rFonts w:cs="Arial"/>
          <w:i/>
          <w:iCs/>
        </w:rPr>
        <w:t>Developmental Review</w:t>
      </w:r>
      <w:r w:rsidR="00126517">
        <w:rPr>
          <w:rFonts w:cs="Arial"/>
          <w:i/>
          <w:iCs/>
        </w:rPr>
        <w:t xml:space="preserve">, 36, </w:t>
      </w:r>
      <w:r w:rsidR="00126517">
        <w:rPr>
          <w:rFonts w:cs="Arial"/>
          <w:iCs/>
        </w:rPr>
        <w:t>34-57</w:t>
      </w:r>
      <w:r w:rsidRPr="006E3535">
        <w:rPr>
          <w:rFonts w:cs="Arial"/>
          <w:i/>
          <w:iCs/>
        </w:rPr>
        <w:t>.</w:t>
      </w:r>
    </w:p>
    <w:p w14:paraId="37F96DB8" w14:textId="77777777" w:rsidR="006E3535" w:rsidRDefault="006E3535" w:rsidP="000918EF">
      <w:pPr>
        <w:rPr>
          <w:iCs/>
        </w:rPr>
      </w:pPr>
    </w:p>
    <w:p w14:paraId="76F2F75E" w14:textId="77777777" w:rsidR="00791D8B" w:rsidRDefault="00791D8B" w:rsidP="000918EF">
      <w:pPr>
        <w:rPr>
          <w:iCs/>
        </w:rPr>
      </w:pPr>
      <w:r w:rsidRPr="00791D8B">
        <w:rPr>
          <w:iCs/>
        </w:rPr>
        <w:t>Frankel-</w:t>
      </w:r>
      <w:proofErr w:type="spellStart"/>
      <w:r w:rsidRPr="00791D8B">
        <w:rPr>
          <w:iCs/>
        </w:rPr>
        <w:t>Waldheter</w:t>
      </w:r>
      <w:proofErr w:type="spellEnd"/>
      <w:r w:rsidRPr="00791D8B">
        <w:rPr>
          <w:iCs/>
        </w:rPr>
        <w:t>, M., Macfie, J., Strimpfel, J</w:t>
      </w:r>
      <w:r w:rsidR="00126517">
        <w:rPr>
          <w:iCs/>
        </w:rPr>
        <w:t>. M., &amp; Watkins, C. D. (2015</w:t>
      </w:r>
      <w:r w:rsidRPr="00791D8B">
        <w:rPr>
          <w:iCs/>
        </w:rPr>
        <w:t>)</w:t>
      </w:r>
      <w:r>
        <w:rPr>
          <w:iCs/>
        </w:rPr>
        <w:t xml:space="preserve">. </w:t>
      </w:r>
      <w:r w:rsidRPr="00791D8B">
        <w:rPr>
          <w:iCs/>
        </w:rPr>
        <w:t xml:space="preserve">Effect </w:t>
      </w:r>
      <w:r>
        <w:rPr>
          <w:iCs/>
        </w:rPr>
        <w:tab/>
      </w:r>
      <w:r w:rsidRPr="00791D8B">
        <w:rPr>
          <w:iCs/>
        </w:rPr>
        <w:t xml:space="preserve">of maternal autonomy and relatedness and borderline personality </w:t>
      </w:r>
      <w:r w:rsidRPr="00791D8B">
        <w:rPr>
          <w:iCs/>
        </w:rPr>
        <w:tab/>
        <w:t xml:space="preserve">disorder on adolescent symptomatology. </w:t>
      </w:r>
      <w:r w:rsidRPr="00791D8B">
        <w:rPr>
          <w:i/>
          <w:iCs/>
        </w:rPr>
        <w:t xml:space="preserve">Personality Disorders: Theory, </w:t>
      </w:r>
      <w:r w:rsidRPr="00791D8B">
        <w:rPr>
          <w:i/>
          <w:iCs/>
        </w:rPr>
        <w:tab/>
        <w:t>Research, and Treatment</w:t>
      </w:r>
      <w:r w:rsidR="00126517">
        <w:rPr>
          <w:i/>
          <w:iCs/>
        </w:rPr>
        <w:t xml:space="preserve">, 6, </w:t>
      </w:r>
      <w:r w:rsidR="00126517">
        <w:rPr>
          <w:iCs/>
        </w:rPr>
        <w:t>152-160</w:t>
      </w:r>
      <w:r w:rsidRPr="00791D8B">
        <w:rPr>
          <w:i/>
          <w:iCs/>
        </w:rPr>
        <w:t>.</w:t>
      </w:r>
    </w:p>
    <w:p w14:paraId="6208D4F2" w14:textId="77777777" w:rsidR="00791D8B" w:rsidRDefault="00791D8B" w:rsidP="000918EF">
      <w:pPr>
        <w:rPr>
          <w:iCs/>
        </w:rPr>
      </w:pPr>
    </w:p>
    <w:p w14:paraId="07DE353D" w14:textId="77777777" w:rsidR="00175000" w:rsidRDefault="00175000" w:rsidP="000918EF">
      <w:pPr>
        <w:rPr>
          <w:iCs/>
        </w:rPr>
      </w:pPr>
      <w:r w:rsidRPr="00175000">
        <w:rPr>
          <w:iCs/>
        </w:rPr>
        <w:t>Macfie, J., Swan, S. A., Haag, K. L., Watkins,</w:t>
      </w:r>
      <w:r w:rsidR="00791D8B">
        <w:rPr>
          <w:iCs/>
        </w:rPr>
        <w:t xml:space="preserve"> C. D., &amp; Rivas, E. M. (2014</w:t>
      </w:r>
      <w:r w:rsidRPr="00175000">
        <w:rPr>
          <w:iCs/>
        </w:rPr>
        <w:t xml:space="preserve">). Mothers with </w:t>
      </w:r>
      <w:r w:rsidR="00791D8B">
        <w:rPr>
          <w:iCs/>
        </w:rPr>
        <w:tab/>
      </w:r>
      <w:r w:rsidRPr="00175000">
        <w:rPr>
          <w:iCs/>
        </w:rPr>
        <w:t xml:space="preserve">borderline personality disorder and their young children: </w:t>
      </w:r>
      <w:r>
        <w:rPr>
          <w:iCs/>
        </w:rPr>
        <w:t xml:space="preserve"> </w:t>
      </w:r>
      <w:r w:rsidRPr="00175000">
        <w:rPr>
          <w:iCs/>
        </w:rPr>
        <w:t>Adult</w:t>
      </w:r>
      <w:r w:rsidR="00791D8B">
        <w:rPr>
          <w:iCs/>
        </w:rPr>
        <w:t xml:space="preserve"> </w:t>
      </w:r>
      <w:r w:rsidRPr="00175000">
        <w:rPr>
          <w:iCs/>
        </w:rPr>
        <w:t xml:space="preserve">Attachment </w:t>
      </w:r>
      <w:r w:rsidR="00791D8B">
        <w:rPr>
          <w:iCs/>
        </w:rPr>
        <w:tab/>
      </w:r>
      <w:r w:rsidRPr="00175000">
        <w:rPr>
          <w:iCs/>
        </w:rPr>
        <w:t xml:space="preserve">Interviews, mother-child interactions and children’s narrative </w:t>
      </w:r>
      <w:r>
        <w:rPr>
          <w:iCs/>
        </w:rPr>
        <w:tab/>
      </w:r>
      <w:r w:rsidRPr="00175000">
        <w:rPr>
          <w:iCs/>
        </w:rPr>
        <w:t xml:space="preserve">representations, </w:t>
      </w:r>
      <w:r w:rsidRPr="00175000">
        <w:rPr>
          <w:i/>
          <w:iCs/>
        </w:rPr>
        <w:t>Development and Psychopathology</w:t>
      </w:r>
      <w:r w:rsidR="00791D8B">
        <w:rPr>
          <w:i/>
          <w:iCs/>
        </w:rPr>
        <w:t>,</w:t>
      </w:r>
      <w:r w:rsidR="00791D8B" w:rsidRPr="00791D8B">
        <w:rPr>
          <w:rFonts w:ascii="Arial" w:hAnsi="Arial" w:cs="Arial"/>
          <w:i/>
          <w:iCs/>
        </w:rPr>
        <w:t xml:space="preserve"> </w:t>
      </w:r>
      <w:r w:rsidR="00791D8B" w:rsidRPr="00791D8B">
        <w:rPr>
          <w:rFonts w:cs="Arial"/>
          <w:i/>
          <w:iCs/>
        </w:rPr>
        <w:t xml:space="preserve">26, </w:t>
      </w:r>
      <w:r w:rsidR="00791D8B" w:rsidRPr="00791D8B">
        <w:rPr>
          <w:rFonts w:cs="Arial"/>
          <w:iCs/>
        </w:rPr>
        <w:t>539-551.</w:t>
      </w:r>
      <w:r w:rsidR="00791D8B" w:rsidRPr="00791D8B">
        <w:rPr>
          <w:iCs/>
        </w:rPr>
        <w:t xml:space="preserve"> </w:t>
      </w:r>
    </w:p>
    <w:p w14:paraId="72AD1928" w14:textId="77777777" w:rsidR="00175000" w:rsidRDefault="00175000" w:rsidP="000918EF">
      <w:pPr>
        <w:rPr>
          <w:iCs/>
        </w:rPr>
      </w:pPr>
    </w:p>
    <w:p w14:paraId="75AB15FA" w14:textId="77777777" w:rsidR="000918EF" w:rsidRPr="000918EF" w:rsidRDefault="000918EF" w:rsidP="000918EF">
      <w:pPr>
        <w:rPr>
          <w:iCs/>
        </w:rPr>
      </w:pPr>
      <w:r w:rsidRPr="000918EF">
        <w:rPr>
          <w:iCs/>
        </w:rPr>
        <w:t>Macfie,</w:t>
      </w:r>
      <w:r w:rsidR="00791D8B">
        <w:rPr>
          <w:iCs/>
        </w:rPr>
        <w:t xml:space="preserve"> J. &amp; Strimpfel, J. M. (2014</w:t>
      </w:r>
      <w:r w:rsidRPr="000918EF">
        <w:rPr>
          <w:iCs/>
        </w:rPr>
        <w:t xml:space="preserve">). Parenting and the development of borderline </w:t>
      </w:r>
      <w:r>
        <w:rPr>
          <w:iCs/>
        </w:rPr>
        <w:tab/>
      </w:r>
      <w:r w:rsidRPr="000918EF">
        <w:rPr>
          <w:iCs/>
        </w:rPr>
        <w:t xml:space="preserve">personality disorder. In C. Sharp &amp; J. L. Tackett (Eds.), </w:t>
      </w:r>
      <w:r w:rsidRPr="000918EF">
        <w:rPr>
          <w:i/>
          <w:iCs/>
        </w:rPr>
        <w:t xml:space="preserve">Handbook of borderline </w:t>
      </w:r>
      <w:r>
        <w:rPr>
          <w:i/>
          <w:iCs/>
        </w:rPr>
        <w:tab/>
      </w:r>
      <w:r w:rsidRPr="000918EF">
        <w:rPr>
          <w:i/>
          <w:iCs/>
        </w:rPr>
        <w:t>personality disorder in children and adolescents</w:t>
      </w:r>
      <w:r w:rsidRPr="000918EF">
        <w:rPr>
          <w:iCs/>
        </w:rPr>
        <w:t>.</w:t>
      </w:r>
      <w:r>
        <w:rPr>
          <w:iCs/>
        </w:rPr>
        <w:t xml:space="preserve"> </w:t>
      </w:r>
      <w:r w:rsidR="00791D8B" w:rsidRPr="00791D8B">
        <w:rPr>
          <w:iCs/>
        </w:rPr>
        <w:t>(pp. 277-292). New York, NY:</w:t>
      </w:r>
      <w:r w:rsidRPr="000918EF">
        <w:rPr>
          <w:iCs/>
        </w:rPr>
        <w:t xml:space="preserve"> </w:t>
      </w:r>
      <w:r w:rsidR="00791D8B">
        <w:rPr>
          <w:iCs/>
        </w:rPr>
        <w:tab/>
      </w:r>
      <w:r w:rsidRPr="000918EF">
        <w:rPr>
          <w:iCs/>
        </w:rPr>
        <w:t>Springer.</w:t>
      </w:r>
    </w:p>
    <w:p w14:paraId="3F77212A" w14:textId="77777777" w:rsidR="000918EF" w:rsidRPr="000918EF" w:rsidRDefault="000918EF" w:rsidP="000918EF">
      <w:pPr>
        <w:rPr>
          <w:b/>
          <w:u w:val="single"/>
        </w:rPr>
      </w:pPr>
      <w:r w:rsidRPr="000918EF">
        <w:rPr>
          <w:b/>
        </w:rPr>
        <w:tab/>
      </w:r>
    </w:p>
    <w:p w14:paraId="58402026" w14:textId="77777777" w:rsidR="000918EF" w:rsidRPr="000918EF" w:rsidRDefault="000918EF" w:rsidP="000918EF">
      <w:pPr>
        <w:rPr>
          <w:i/>
        </w:rPr>
      </w:pPr>
      <w:r w:rsidRPr="000918EF">
        <w:t>Watkins, C. D., &amp; Macfie, J. (</w:t>
      </w:r>
      <w:r w:rsidR="00175000">
        <w:t>2013</w:t>
      </w:r>
      <w:r w:rsidRPr="000918EF">
        <w:t xml:space="preserve">). Psychodynamic psychotherapy with adjunctive </w:t>
      </w:r>
      <w:r w:rsidR="00175000">
        <w:tab/>
      </w:r>
      <w:r w:rsidRPr="000918EF">
        <w:t xml:space="preserve">hypnosis for anxiety and smoking cessation. </w:t>
      </w:r>
      <w:r w:rsidRPr="000918EF">
        <w:rPr>
          <w:i/>
        </w:rPr>
        <w:t>Clinical Case</w:t>
      </w:r>
      <w:r w:rsidR="00175000">
        <w:rPr>
          <w:i/>
        </w:rPr>
        <w:t xml:space="preserve"> </w:t>
      </w:r>
      <w:r w:rsidRPr="000918EF">
        <w:rPr>
          <w:i/>
        </w:rPr>
        <w:t>Studies</w:t>
      </w:r>
      <w:r w:rsidR="00175000">
        <w:rPr>
          <w:i/>
        </w:rPr>
        <w:t xml:space="preserve">, </w:t>
      </w:r>
      <w:r w:rsidR="00175000" w:rsidRPr="00175000">
        <w:rPr>
          <w:i/>
        </w:rPr>
        <w:t>12, 348-</w:t>
      </w:r>
      <w:proofErr w:type="gramStart"/>
      <w:r w:rsidR="00175000" w:rsidRPr="00175000">
        <w:rPr>
          <w:i/>
        </w:rPr>
        <w:t>359.</w:t>
      </w:r>
      <w:r w:rsidRPr="000918EF">
        <w:rPr>
          <w:i/>
        </w:rPr>
        <w:t>.</w:t>
      </w:r>
      <w:proofErr w:type="gramEnd"/>
    </w:p>
    <w:p w14:paraId="2F1E2E1E" w14:textId="77777777" w:rsidR="000918EF" w:rsidRPr="000918EF" w:rsidRDefault="000918EF" w:rsidP="000918EF"/>
    <w:p w14:paraId="33DC0659" w14:textId="77777777" w:rsidR="000918EF" w:rsidRPr="000918EF" w:rsidRDefault="000918EF" w:rsidP="000918EF">
      <w:pPr>
        <w:rPr>
          <w:i/>
        </w:rPr>
      </w:pPr>
      <w:r w:rsidRPr="000918EF">
        <w:t xml:space="preserve">Abbas, A. &amp; Macfie, J.  (2013). Supportive and insight-oriented psychodynamic </w:t>
      </w:r>
      <w:r>
        <w:tab/>
      </w:r>
      <w:r w:rsidRPr="000918EF">
        <w:t xml:space="preserve">psychotherapy for posttraumatic stress disorder in an adult male survivor of </w:t>
      </w:r>
      <w:r>
        <w:tab/>
      </w:r>
      <w:r w:rsidRPr="000918EF">
        <w:t xml:space="preserve">sexual assault. </w:t>
      </w:r>
      <w:r w:rsidRPr="000918EF">
        <w:rPr>
          <w:i/>
        </w:rPr>
        <w:t xml:space="preserve">Clinical Case Studies, 12, </w:t>
      </w:r>
      <w:r w:rsidRPr="000918EF">
        <w:t>145-156</w:t>
      </w:r>
      <w:r w:rsidRPr="000918EF">
        <w:rPr>
          <w:i/>
        </w:rPr>
        <w:t>.</w:t>
      </w:r>
    </w:p>
    <w:p w14:paraId="1AEC48D2" w14:textId="77777777" w:rsidR="000918EF" w:rsidRDefault="000918EF"/>
    <w:p w14:paraId="75B25483" w14:textId="77777777" w:rsidR="006A34B5" w:rsidRPr="006A34B5" w:rsidRDefault="006A34B5" w:rsidP="006A34B5">
      <w:pPr>
        <w:ind w:left="720" w:hanging="720"/>
        <w:rPr>
          <w:i/>
        </w:rPr>
      </w:pPr>
      <w:r w:rsidRPr="006A34B5">
        <w:lastRenderedPageBreak/>
        <w:t>Macfie, J. (2012). Do mothers with borderline personality disorder oscillate in their behavior towards their children? Implications for interventions.</w:t>
      </w:r>
      <w:r>
        <w:t xml:space="preserve"> </w:t>
      </w:r>
      <w:r w:rsidRPr="006A34B5">
        <w:rPr>
          <w:i/>
        </w:rPr>
        <w:t xml:space="preserve">Personality Disorders: Theory, Research, and Treatment, 3, </w:t>
      </w:r>
      <w:r w:rsidRPr="006A34B5">
        <w:t>98-100</w:t>
      </w:r>
      <w:r w:rsidRPr="006A34B5">
        <w:rPr>
          <w:i/>
        </w:rPr>
        <w:t>.</w:t>
      </w:r>
    </w:p>
    <w:p w14:paraId="55611695" w14:textId="77777777" w:rsidR="006A34B5" w:rsidRPr="006A34B5" w:rsidRDefault="006A34B5" w:rsidP="006A34B5">
      <w:pPr>
        <w:ind w:left="720" w:hanging="720"/>
        <w:rPr>
          <w:i/>
        </w:rPr>
      </w:pPr>
    </w:p>
    <w:p w14:paraId="08AC28AD" w14:textId="77777777" w:rsidR="00626A48" w:rsidRDefault="00EE0917">
      <w:pPr>
        <w:ind w:left="720" w:hanging="720"/>
      </w:pPr>
      <w:r>
        <w:t xml:space="preserve">Frankel, M. R., &amp; Macfie, J. (2010).  Psychodynamic psychotherapy with adjunctive hypnosis for social and performance anxiety in emerging adulthood.  </w:t>
      </w:r>
      <w:r>
        <w:rPr>
          <w:i/>
          <w:iCs/>
        </w:rPr>
        <w:t>Clinical Case Studies, 9</w:t>
      </w:r>
      <w:r>
        <w:t>, 294-308</w:t>
      </w:r>
    </w:p>
    <w:p w14:paraId="4FA12075" w14:textId="77777777" w:rsidR="00626A48" w:rsidRDefault="00626A48"/>
    <w:p w14:paraId="7366F767" w14:textId="77777777" w:rsidR="00626A48" w:rsidRDefault="00EE0917">
      <w:pPr>
        <w:ind w:left="720" w:hanging="720"/>
      </w:pPr>
      <w:r>
        <w:t xml:space="preserve">Macfie, J., &amp; Swan, S. A. (2009). Representations of the caregiver-child relationships and of the self, and emotion regulation in the narratives of young children whose mothers have borderline personality disorder, </w:t>
      </w:r>
      <w:r>
        <w:rPr>
          <w:i/>
          <w:iCs/>
        </w:rPr>
        <w:t>Development and Psychopathology</w:t>
      </w:r>
      <w:r>
        <w:t xml:space="preserve">, </w:t>
      </w:r>
      <w:r>
        <w:rPr>
          <w:i/>
          <w:iCs/>
        </w:rPr>
        <w:t>21, 993-1011.</w:t>
      </w:r>
    </w:p>
    <w:p w14:paraId="502E0E86" w14:textId="77777777" w:rsidR="00626A48" w:rsidRDefault="00626A48">
      <w:pPr>
        <w:ind w:left="720"/>
      </w:pPr>
    </w:p>
    <w:p w14:paraId="11EFF7EF" w14:textId="77777777" w:rsidR="00626A48" w:rsidRDefault="00EE0917">
      <w:r>
        <w:t>Macfie, J. (2009). Development in children and adolescents whose mothers</w:t>
      </w:r>
    </w:p>
    <w:p w14:paraId="3E0749B7" w14:textId="77777777" w:rsidR="00626A48" w:rsidRDefault="00EE0917">
      <w:pPr>
        <w:ind w:left="720"/>
        <w:rPr>
          <w:i/>
        </w:rPr>
      </w:pPr>
      <w:r>
        <w:t xml:space="preserve">have borderline personality disorder. </w:t>
      </w:r>
      <w:r>
        <w:rPr>
          <w:i/>
        </w:rPr>
        <w:t>Child Development Perspectives, 3,            66-71.</w:t>
      </w:r>
    </w:p>
    <w:p w14:paraId="38A3CCAB" w14:textId="77777777" w:rsidR="00626A48" w:rsidRDefault="00626A48">
      <w:pPr>
        <w:ind w:left="720"/>
        <w:rPr>
          <w:i/>
        </w:rPr>
      </w:pPr>
    </w:p>
    <w:p w14:paraId="7EEF9821" w14:textId="77777777" w:rsidR="00626A48" w:rsidRDefault="00EE0917">
      <w:pPr>
        <w:rPr>
          <w:i/>
          <w:iCs/>
        </w:rPr>
      </w:pPr>
      <w:r>
        <w:t>Macfie, J.</w:t>
      </w:r>
      <w:proofErr w:type="gramStart"/>
      <w:r>
        <w:t xml:space="preserve">,  </w:t>
      </w:r>
      <w:proofErr w:type="spellStart"/>
      <w:r>
        <w:t>Houts</w:t>
      </w:r>
      <w:proofErr w:type="spellEnd"/>
      <w:proofErr w:type="gramEnd"/>
      <w:r>
        <w:t xml:space="preserve">, R. M., Presser, A.S. &amp; Cox, M. J.  (2008). Pathways </w:t>
      </w:r>
      <w:r>
        <w:tab/>
      </w:r>
      <w:r>
        <w:tab/>
      </w:r>
      <w:r>
        <w:tab/>
      </w:r>
      <w:r>
        <w:tab/>
        <w:t xml:space="preserve">from infant exposure to marital conflict to parent-toddler role reversal, </w:t>
      </w:r>
      <w:r>
        <w:tab/>
      </w:r>
      <w:r>
        <w:tab/>
      </w:r>
      <w:r>
        <w:tab/>
      </w:r>
      <w:r>
        <w:rPr>
          <w:i/>
          <w:iCs/>
        </w:rPr>
        <w:t>Infant Mental Health Journal, 29, 1-23.</w:t>
      </w:r>
    </w:p>
    <w:p w14:paraId="48AC2C4A" w14:textId="77777777" w:rsidR="00626A48" w:rsidRDefault="00EE0917">
      <w:pPr>
        <w:ind w:left="720"/>
        <w:rPr>
          <w:i/>
          <w:iCs/>
        </w:rPr>
      </w:pPr>
      <w:r>
        <w:rPr>
          <w:i/>
          <w:iCs/>
        </w:rPr>
        <w:tab/>
      </w:r>
    </w:p>
    <w:p w14:paraId="102BE7EE" w14:textId="77777777" w:rsidR="00626A48" w:rsidRDefault="00EE0917">
      <w:r>
        <w:t>Macfie, J., Fitzpatrick, K., Rivas, E., &amp; Cox, M. J.  (2008). Independent</w:t>
      </w:r>
    </w:p>
    <w:p w14:paraId="7F6D4F27" w14:textId="77777777" w:rsidR="00626A48" w:rsidRDefault="00EE0917">
      <w:pPr>
        <w:ind w:firstLine="720"/>
      </w:pPr>
      <w:r>
        <w:t>influences on mother-toddler role reversal:  Infant-mother attachment</w:t>
      </w:r>
    </w:p>
    <w:p w14:paraId="1F828621" w14:textId="77777777" w:rsidR="00626A48" w:rsidRDefault="00EE0917">
      <w:pPr>
        <w:ind w:left="720"/>
        <w:rPr>
          <w:i/>
          <w:iCs/>
        </w:rPr>
      </w:pPr>
      <w:r>
        <w:t xml:space="preserve">disorganization and role reversal in mother’s childhood. </w:t>
      </w:r>
      <w:r>
        <w:rPr>
          <w:i/>
          <w:iCs/>
        </w:rPr>
        <w:t>Attachment and</w:t>
      </w:r>
    </w:p>
    <w:p w14:paraId="6D60564F" w14:textId="77777777" w:rsidR="00626A48" w:rsidRDefault="00EE0917">
      <w:pPr>
        <w:ind w:left="720"/>
      </w:pPr>
      <w:r>
        <w:rPr>
          <w:i/>
          <w:iCs/>
        </w:rPr>
        <w:t xml:space="preserve"> Human Development, 10,</w:t>
      </w:r>
      <w:r>
        <w:rPr>
          <w:iCs/>
        </w:rPr>
        <w:t xml:space="preserve"> 29-39.</w:t>
      </w:r>
    </w:p>
    <w:p w14:paraId="23DC08FD" w14:textId="77777777" w:rsidR="00626A48" w:rsidRDefault="00626A48"/>
    <w:p w14:paraId="4B51A827" w14:textId="77777777" w:rsidR="00626A48" w:rsidRDefault="00EE0917">
      <w:pPr>
        <w:pStyle w:val="BodyTextIndent3"/>
        <w:spacing w:line="240" w:lineRule="auto"/>
        <w:ind w:firstLine="0"/>
        <w:jc w:val="left"/>
      </w:pPr>
      <w:r>
        <w:t xml:space="preserve">Macfie, J., </w:t>
      </w:r>
      <w:proofErr w:type="spellStart"/>
      <w:r>
        <w:t>Houts</w:t>
      </w:r>
      <w:proofErr w:type="spellEnd"/>
      <w:r>
        <w:t xml:space="preserve">, R. M., McElwain, N. L., &amp; Cox, M. J. (2005). The effect of </w:t>
      </w:r>
      <w:r>
        <w:tab/>
      </w:r>
      <w:r>
        <w:tab/>
      </w:r>
      <w:r>
        <w:tab/>
        <w:t xml:space="preserve">father-toddler and mother-toddler role reversal on the development of </w:t>
      </w:r>
      <w:r>
        <w:tab/>
      </w:r>
      <w:r>
        <w:tab/>
      </w:r>
      <w:r>
        <w:tab/>
        <w:t xml:space="preserve">behavior problems in kindergarten. </w:t>
      </w:r>
      <w:r>
        <w:rPr>
          <w:i/>
          <w:iCs/>
        </w:rPr>
        <w:t xml:space="preserve">Social Development, 14, </w:t>
      </w:r>
      <w:r>
        <w:t>514-531.</w:t>
      </w:r>
      <w:r>
        <w:tab/>
      </w:r>
    </w:p>
    <w:p w14:paraId="16ACBCA2" w14:textId="77777777" w:rsidR="00626A48" w:rsidRDefault="00626A48">
      <w:pPr>
        <w:pStyle w:val="BodyTextIndent3"/>
        <w:spacing w:line="240" w:lineRule="auto"/>
        <w:ind w:firstLine="0"/>
        <w:jc w:val="left"/>
        <w:rPr>
          <w:szCs w:val="20"/>
        </w:rPr>
      </w:pPr>
    </w:p>
    <w:p w14:paraId="7BCD4BDE" w14:textId="77777777" w:rsidR="00626A48" w:rsidRDefault="00EE0917">
      <w:pPr>
        <w:pStyle w:val="BodyTextIndent3"/>
        <w:spacing w:line="240" w:lineRule="auto"/>
        <w:ind w:firstLine="0"/>
        <w:jc w:val="left"/>
      </w:pPr>
      <w:r>
        <w:t xml:space="preserve">Macfie, J., McElwain, N. L., </w:t>
      </w:r>
      <w:proofErr w:type="spellStart"/>
      <w:r>
        <w:t>Houts</w:t>
      </w:r>
      <w:proofErr w:type="spellEnd"/>
      <w:r>
        <w:t xml:space="preserve">, R. M., &amp; Cox, M. J. (2005). </w:t>
      </w:r>
      <w:r>
        <w:tab/>
      </w:r>
    </w:p>
    <w:p w14:paraId="0DE48C9F" w14:textId="77777777" w:rsidR="00626A48" w:rsidRDefault="00EE0917">
      <w:pPr>
        <w:pStyle w:val="BodyTextIndent3"/>
        <w:spacing w:line="240" w:lineRule="auto"/>
        <w:jc w:val="left"/>
        <w:rPr>
          <w:i/>
          <w:iCs/>
        </w:rPr>
      </w:pPr>
      <w:r>
        <w:t xml:space="preserve">Intergenerational transmission of role reversal between parent and </w:t>
      </w:r>
      <w:r>
        <w:tab/>
      </w:r>
      <w:r>
        <w:tab/>
      </w:r>
      <w:r>
        <w:tab/>
      </w:r>
      <w:proofErr w:type="spellStart"/>
      <w:proofErr w:type="gramStart"/>
      <w:r>
        <w:t>child:Dyadic</w:t>
      </w:r>
      <w:proofErr w:type="spellEnd"/>
      <w:proofErr w:type="gramEnd"/>
      <w:r>
        <w:t xml:space="preserve"> and family systems internal working models. </w:t>
      </w:r>
      <w:r>
        <w:rPr>
          <w:i/>
          <w:iCs/>
        </w:rPr>
        <w:t xml:space="preserve">Attachment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and Human Development, 7, </w:t>
      </w:r>
      <w:r>
        <w:t>51-65</w:t>
      </w:r>
      <w:r>
        <w:rPr>
          <w:i/>
          <w:iCs/>
        </w:rPr>
        <w:t>.</w:t>
      </w:r>
    </w:p>
    <w:p w14:paraId="13F364BD" w14:textId="77777777" w:rsidR="00626A48" w:rsidRDefault="00626A48">
      <w:pPr>
        <w:pStyle w:val="BodyTextIndent3"/>
        <w:spacing w:line="240" w:lineRule="auto"/>
        <w:ind w:firstLine="0"/>
        <w:jc w:val="left"/>
        <w:rPr>
          <w:i/>
          <w:iCs/>
        </w:rPr>
      </w:pPr>
    </w:p>
    <w:p w14:paraId="7B6C6A3E" w14:textId="77777777" w:rsidR="00626A48" w:rsidRDefault="00EE0917">
      <w:pPr>
        <w:pStyle w:val="BodyTextIndent3"/>
        <w:spacing w:line="240" w:lineRule="auto"/>
        <w:ind w:firstLine="0"/>
        <w:jc w:val="left"/>
      </w:pPr>
      <w:r>
        <w:t xml:space="preserve">McElwain, N. L., Cox, M. J., </w:t>
      </w:r>
      <w:proofErr w:type="spellStart"/>
      <w:r>
        <w:t>Burchinal</w:t>
      </w:r>
      <w:proofErr w:type="spellEnd"/>
      <w:r>
        <w:t xml:space="preserve">, M. R., &amp; Macfie, J. (2003). </w:t>
      </w:r>
      <w:r>
        <w:tab/>
      </w:r>
      <w:r>
        <w:tab/>
      </w:r>
    </w:p>
    <w:p w14:paraId="0934C696" w14:textId="77777777" w:rsidR="00626A48" w:rsidRDefault="00EE0917">
      <w:pPr>
        <w:pStyle w:val="BodyTextIndent3"/>
        <w:spacing w:line="240" w:lineRule="auto"/>
        <w:ind w:firstLine="0"/>
        <w:jc w:val="left"/>
      </w:pPr>
      <w:r>
        <w:tab/>
        <w:t xml:space="preserve">Differentiating among insecure mother-infant attachment classifications: </w:t>
      </w:r>
    </w:p>
    <w:p w14:paraId="48B317EC" w14:textId="77777777" w:rsidR="00626A48" w:rsidRDefault="00EE0917">
      <w:pPr>
        <w:pStyle w:val="BodyTextIndent3"/>
        <w:spacing w:line="240" w:lineRule="auto"/>
        <w:ind w:firstLine="0"/>
        <w:jc w:val="left"/>
      </w:pPr>
      <w:r>
        <w:tab/>
        <w:t xml:space="preserve"> A focus on child-friend interaction and exploration during solitary play </w:t>
      </w:r>
      <w:r>
        <w:tab/>
      </w:r>
      <w:r>
        <w:tab/>
        <w:t xml:space="preserve">at 36 months. </w:t>
      </w:r>
      <w:r>
        <w:rPr>
          <w:i/>
          <w:iCs/>
        </w:rPr>
        <w:t xml:space="preserve">Attachment and Human Development, 5, </w:t>
      </w:r>
      <w:r>
        <w:t>136-164.</w:t>
      </w:r>
    </w:p>
    <w:p w14:paraId="19A991C0" w14:textId="77777777" w:rsidR="00626A48" w:rsidRDefault="00626A48">
      <w:pPr>
        <w:pStyle w:val="Header"/>
        <w:tabs>
          <w:tab w:val="clear" w:pos="4320"/>
          <w:tab w:val="clear" w:pos="8640"/>
        </w:tabs>
      </w:pPr>
    </w:p>
    <w:p w14:paraId="19494480" w14:textId="77777777" w:rsidR="00626A48" w:rsidRDefault="00EE0917">
      <w:r>
        <w:t xml:space="preserve">Macfie, J., Cicchetti, D., &amp; </w:t>
      </w:r>
      <w:proofErr w:type="spellStart"/>
      <w:r>
        <w:t>Toth</w:t>
      </w:r>
      <w:proofErr w:type="spellEnd"/>
      <w:r>
        <w:t xml:space="preserve">, S. L. (2001a). The development of </w:t>
      </w:r>
      <w:r>
        <w:tab/>
      </w:r>
      <w:r>
        <w:tab/>
      </w:r>
      <w:r>
        <w:tab/>
      </w:r>
      <w:r>
        <w:tab/>
        <w:t xml:space="preserve">dissociation in maltreated preschool-aged children. </w:t>
      </w:r>
      <w:r>
        <w:rPr>
          <w:i/>
        </w:rPr>
        <w:t xml:space="preserve">Development and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Psychopathology, 13, </w:t>
      </w:r>
      <w:r>
        <w:t>233-253</w:t>
      </w:r>
      <w:r>
        <w:rPr>
          <w:i/>
        </w:rPr>
        <w:t>.</w:t>
      </w:r>
    </w:p>
    <w:p w14:paraId="2AD59C7F" w14:textId="77777777" w:rsidR="00626A48" w:rsidRDefault="00626A48"/>
    <w:p w14:paraId="5FE17E3D" w14:textId="77777777" w:rsidR="00626A48" w:rsidRDefault="00EE0917">
      <w:r>
        <w:lastRenderedPageBreak/>
        <w:t xml:space="preserve">Macfie, J., Cicchetti, D., &amp; </w:t>
      </w:r>
      <w:proofErr w:type="spellStart"/>
      <w:r>
        <w:t>Toth</w:t>
      </w:r>
      <w:proofErr w:type="spellEnd"/>
      <w:r>
        <w:t>, S. L. (2001b). Dissociation in</w:t>
      </w:r>
      <w:r>
        <w:tab/>
      </w:r>
      <w:r>
        <w:tab/>
      </w:r>
      <w:r>
        <w:tab/>
      </w:r>
      <w:r>
        <w:tab/>
      </w:r>
      <w:r>
        <w:tab/>
        <w:t xml:space="preserve">maltreated versus </w:t>
      </w:r>
      <w:proofErr w:type="spellStart"/>
      <w:r>
        <w:t>nonmaltreated</w:t>
      </w:r>
      <w:proofErr w:type="spellEnd"/>
      <w:r>
        <w:t xml:space="preserve"> preschoolers. </w:t>
      </w:r>
      <w:r>
        <w:rPr>
          <w:i/>
        </w:rPr>
        <w:t xml:space="preserve">Child Abuse and Neglect.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25,</w:t>
      </w:r>
      <w:r>
        <w:t xml:space="preserve"> 1253-1267.</w:t>
      </w:r>
    </w:p>
    <w:p w14:paraId="68B4DCA6" w14:textId="77777777" w:rsidR="00626A48" w:rsidRDefault="00626A48"/>
    <w:p w14:paraId="7D81BB1F" w14:textId="77777777" w:rsidR="00626A48" w:rsidRDefault="00EE0917">
      <w:proofErr w:type="spellStart"/>
      <w:r>
        <w:t>Toth</w:t>
      </w:r>
      <w:proofErr w:type="spellEnd"/>
      <w:r>
        <w:t xml:space="preserve">, S. L., Cicchetti, D., Macfie, J., Maughan, A., &amp; </w:t>
      </w:r>
      <w:proofErr w:type="spellStart"/>
      <w:r>
        <w:t>VanMeenen</w:t>
      </w:r>
      <w:proofErr w:type="spellEnd"/>
      <w:r>
        <w:t xml:space="preserve">, K. (2000). </w:t>
      </w:r>
      <w:r>
        <w:tab/>
      </w:r>
      <w:r>
        <w:tab/>
      </w:r>
      <w:r>
        <w:tab/>
        <w:t xml:space="preserve">Narrative representations of caregivers and self in maltreated preschoolers. </w:t>
      </w:r>
      <w:r>
        <w:tab/>
      </w:r>
      <w:r>
        <w:tab/>
      </w:r>
      <w:r w:rsidRPr="006C08F7">
        <w:rPr>
          <w:rStyle w:val="Emphasis"/>
          <w:b w:val="0"/>
        </w:rPr>
        <w:t xml:space="preserve">Attachment and Human Development, 2, </w:t>
      </w:r>
      <w:r w:rsidRPr="006C08F7">
        <w:rPr>
          <w:rStyle w:val="Emphasis"/>
          <w:b w:val="0"/>
          <w:i w:val="0"/>
        </w:rPr>
        <w:t>271-305</w:t>
      </w:r>
      <w:r>
        <w:rPr>
          <w:rStyle w:val="Emphasis"/>
          <w:i w:val="0"/>
        </w:rPr>
        <w:t>.</w:t>
      </w:r>
    </w:p>
    <w:p w14:paraId="74F486E6" w14:textId="77777777" w:rsidR="00626A48" w:rsidRDefault="00626A48"/>
    <w:p w14:paraId="63E82275" w14:textId="77777777" w:rsidR="00626A48" w:rsidRPr="006C08F7" w:rsidRDefault="00EE0917">
      <w:pPr>
        <w:rPr>
          <w:b/>
        </w:rPr>
      </w:pPr>
      <w:proofErr w:type="spellStart"/>
      <w:r>
        <w:t>Toth</w:t>
      </w:r>
      <w:proofErr w:type="spellEnd"/>
      <w:r>
        <w:t xml:space="preserve">, S. L., Cicchetti, D., Macfie, J., </w:t>
      </w:r>
      <w:proofErr w:type="spellStart"/>
      <w:r>
        <w:t>Rogosch</w:t>
      </w:r>
      <w:proofErr w:type="spellEnd"/>
      <w:r>
        <w:t xml:space="preserve"> F. A., &amp; Maughan, A. (2000). </w:t>
      </w:r>
      <w:r>
        <w:tab/>
      </w:r>
      <w:r>
        <w:tab/>
      </w:r>
      <w:r>
        <w:tab/>
        <w:t xml:space="preserve">Narrative representations of moral affiliative and conflictual themes and </w:t>
      </w:r>
      <w:r>
        <w:tab/>
      </w:r>
      <w:r>
        <w:tab/>
      </w:r>
      <w:r>
        <w:tab/>
        <w:t xml:space="preserve">behavioral problems in maltreated preschoolers. </w:t>
      </w:r>
      <w:r w:rsidRPr="006C08F7">
        <w:rPr>
          <w:rStyle w:val="Emphasis"/>
          <w:b w:val="0"/>
        </w:rPr>
        <w:t xml:space="preserve">Journal of Clinical Child </w:t>
      </w:r>
      <w:r w:rsidRPr="006C08F7">
        <w:rPr>
          <w:rStyle w:val="Emphasis"/>
          <w:b w:val="0"/>
        </w:rPr>
        <w:tab/>
      </w:r>
      <w:r w:rsidRPr="006C08F7">
        <w:rPr>
          <w:rStyle w:val="Emphasis"/>
          <w:b w:val="0"/>
        </w:rPr>
        <w:tab/>
      </w:r>
      <w:r w:rsidRPr="006C08F7">
        <w:rPr>
          <w:rStyle w:val="Emphasis"/>
          <w:b w:val="0"/>
        </w:rPr>
        <w:tab/>
        <w:t>Psychology</w:t>
      </w:r>
      <w:r w:rsidRPr="006C08F7">
        <w:rPr>
          <w:i/>
        </w:rPr>
        <w:t>, 29,</w:t>
      </w:r>
      <w:r w:rsidRPr="006C08F7">
        <w:t xml:space="preserve"> 307-318.</w:t>
      </w:r>
    </w:p>
    <w:p w14:paraId="5B7EDAEA" w14:textId="77777777" w:rsidR="00626A48" w:rsidRDefault="00626A48"/>
    <w:p w14:paraId="2CA118E1" w14:textId="77777777" w:rsidR="00626A48" w:rsidRPr="006C08F7" w:rsidRDefault="00EE0917">
      <w:r>
        <w:t xml:space="preserve">Macfie, J., </w:t>
      </w:r>
      <w:proofErr w:type="spellStart"/>
      <w:r>
        <w:t>Toth</w:t>
      </w:r>
      <w:proofErr w:type="spellEnd"/>
      <w:r>
        <w:t xml:space="preserve">, S. L., </w:t>
      </w:r>
      <w:proofErr w:type="spellStart"/>
      <w:r>
        <w:t>Rogosch</w:t>
      </w:r>
      <w:proofErr w:type="spellEnd"/>
      <w:r>
        <w:t xml:space="preserve">, F. A., Robinson, J., </w:t>
      </w:r>
      <w:proofErr w:type="spellStart"/>
      <w:r>
        <w:t>Emde</w:t>
      </w:r>
      <w:proofErr w:type="spellEnd"/>
      <w:r>
        <w:t xml:space="preserve">, R. N., &amp; Cicchetti, D. </w:t>
      </w:r>
      <w:r>
        <w:tab/>
      </w:r>
      <w:r>
        <w:tab/>
        <w:t xml:space="preserve">(1999). Effect of maltreatment on preschoolers’ narrative representations </w:t>
      </w:r>
      <w:r>
        <w:tab/>
      </w:r>
      <w:r>
        <w:tab/>
        <w:t xml:space="preserve">of responses to relieve distress and of role reversal. </w:t>
      </w:r>
      <w:r w:rsidRPr="006C08F7">
        <w:rPr>
          <w:rStyle w:val="Emphasis"/>
          <w:b w:val="0"/>
        </w:rPr>
        <w:t xml:space="preserve">Developmental </w:t>
      </w:r>
      <w:r w:rsidRPr="006C08F7">
        <w:rPr>
          <w:rStyle w:val="Emphasis"/>
          <w:b w:val="0"/>
        </w:rPr>
        <w:tab/>
      </w:r>
      <w:r w:rsidRPr="006C08F7">
        <w:rPr>
          <w:rStyle w:val="Emphasis"/>
          <w:b w:val="0"/>
        </w:rPr>
        <w:tab/>
      </w:r>
      <w:r w:rsidRPr="006C08F7">
        <w:rPr>
          <w:rStyle w:val="Emphasis"/>
          <w:b w:val="0"/>
        </w:rPr>
        <w:tab/>
        <w:t>Psychology, 35</w:t>
      </w:r>
      <w:r w:rsidRPr="006C08F7">
        <w:t>, 461-465.</w:t>
      </w:r>
    </w:p>
    <w:p w14:paraId="3B44295C" w14:textId="77777777" w:rsidR="00626A48" w:rsidRDefault="00EE0917">
      <w:r>
        <w:tab/>
      </w:r>
    </w:p>
    <w:p w14:paraId="40F37C0C" w14:textId="77777777" w:rsidR="00626A48" w:rsidRDefault="00EE0917">
      <w:proofErr w:type="spellStart"/>
      <w:r>
        <w:t>Toth</w:t>
      </w:r>
      <w:proofErr w:type="spellEnd"/>
      <w:r>
        <w:t>, S.</w:t>
      </w:r>
      <w:r w:rsidR="00126517">
        <w:t xml:space="preserve"> </w:t>
      </w:r>
      <w:r>
        <w:t xml:space="preserve">L., Cicchetti, D., Macfie, J., &amp; </w:t>
      </w:r>
      <w:proofErr w:type="spellStart"/>
      <w:r>
        <w:t>Emde</w:t>
      </w:r>
      <w:proofErr w:type="spellEnd"/>
      <w:r>
        <w:t xml:space="preserve">, R. N. (1997). Representations of </w:t>
      </w:r>
      <w:r>
        <w:tab/>
      </w:r>
      <w:r>
        <w:tab/>
      </w:r>
      <w:r>
        <w:tab/>
        <w:t xml:space="preserve">self and other in the narratives of neglected, physically abused, and </w:t>
      </w:r>
      <w:r>
        <w:tab/>
      </w:r>
      <w:r>
        <w:tab/>
      </w:r>
      <w:r>
        <w:tab/>
        <w:t xml:space="preserve">sexually abused preschoolers. </w:t>
      </w:r>
      <w:r w:rsidRPr="006C08F7">
        <w:rPr>
          <w:rStyle w:val="Emphasis"/>
          <w:b w:val="0"/>
        </w:rPr>
        <w:t>Development and Psychopathology, 9</w:t>
      </w:r>
      <w:r w:rsidRPr="006C08F7">
        <w:rPr>
          <w:b/>
        </w:rPr>
        <w:t>,</w:t>
      </w:r>
      <w:r>
        <w:t xml:space="preserve"> 781-</w:t>
      </w:r>
      <w:r>
        <w:tab/>
      </w:r>
      <w:r>
        <w:tab/>
      </w:r>
      <w:r>
        <w:tab/>
        <w:t>796.</w:t>
      </w:r>
    </w:p>
    <w:p w14:paraId="57EAB917" w14:textId="77777777" w:rsidR="00626A48" w:rsidRDefault="00EE0917">
      <w:pPr>
        <w:tabs>
          <w:tab w:val="left" w:pos="0"/>
        </w:tabs>
        <w:suppressAutoHyphens/>
      </w:pPr>
      <w:r>
        <w:tab/>
      </w:r>
    </w:p>
    <w:p w14:paraId="62CB944D" w14:textId="77777777" w:rsidR="00626A48" w:rsidRPr="000B47D6" w:rsidRDefault="00EE0917">
      <w:pPr>
        <w:pStyle w:val="Heading6"/>
        <w:tabs>
          <w:tab w:val="left" w:pos="0"/>
        </w:tabs>
        <w:suppressAutoHyphens/>
        <w:rPr>
          <w:bCs w:val="0"/>
          <w:sz w:val="24"/>
          <w:szCs w:val="24"/>
        </w:rPr>
      </w:pPr>
      <w:r w:rsidRPr="000B47D6">
        <w:rPr>
          <w:sz w:val="24"/>
          <w:szCs w:val="24"/>
        </w:rPr>
        <w:t>Presentations</w:t>
      </w:r>
    </w:p>
    <w:p w14:paraId="37052BDC" w14:textId="77777777" w:rsidR="00626A48" w:rsidRDefault="00626A48">
      <w:pPr>
        <w:tabs>
          <w:tab w:val="left" w:pos="0"/>
        </w:tabs>
        <w:suppressAutoHyphens/>
        <w:rPr>
          <w:b/>
          <w:bCs/>
        </w:rPr>
      </w:pPr>
    </w:p>
    <w:p w14:paraId="5C706140" w14:textId="77777777" w:rsidR="00AA49F0" w:rsidRDefault="00AA49F0" w:rsidP="002C52F6">
      <w:pPr>
        <w:pStyle w:val="BodyText2"/>
        <w:tabs>
          <w:tab w:val="left" w:pos="0"/>
        </w:tabs>
        <w:suppressAutoHyphens/>
        <w:rPr>
          <w:rFonts w:cs="Arial"/>
          <w:b w:val="0"/>
        </w:rPr>
      </w:pPr>
      <w:r>
        <w:rPr>
          <w:rFonts w:cs="Arial"/>
          <w:b w:val="0"/>
        </w:rPr>
        <w:t xml:space="preserve">Kors, S. B., </w:t>
      </w:r>
      <w:proofErr w:type="spellStart"/>
      <w:r>
        <w:rPr>
          <w:rFonts w:cs="Arial"/>
          <w:b w:val="0"/>
        </w:rPr>
        <w:t>Kurdziel</w:t>
      </w:r>
      <w:proofErr w:type="spellEnd"/>
      <w:r>
        <w:rPr>
          <w:rFonts w:cs="Arial"/>
          <w:b w:val="0"/>
        </w:rPr>
        <w:t xml:space="preserve">-Adams, G., </w:t>
      </w:r>
      <w:proofErr w:type="spellStart"/>
      <w:r>
        <w:rPr>
          <w:rFonts w:cs="Arial"/>
          <w:b w:val="0"/>
        </w:rPr>
        <w:t>Gorrondona</w:t>
      </w:r>
      <w:proofErr w:type="spellEnd"/>
      <w:r>
        <w:rPr>
          <w:rFonts w:cs="Arial"/>
          <w:b w:val="0"/>
        </w:rPr>
        <w:t xml:space="preserve">, A. M., </w:t>
      </w:r>
      <w:r w:rsidRPr="00AA49F0">
        <w:rPr>
          <w:rFonts w:cs="Arial"/>
          <w:b w:val="0"/>
        </w:rPr>
        <w:t xml:space="preserve">Noose, S. K., Towers, C. V., Fortner </w:t>
      </w:r>
      <w:r>
        <w:rPr>
          <w:rFonts w:cs="Arial"/>
          <w:b w:val="0"/>
        </w:rPr>
        <w:tab/>
      </w:r>
      <w:r w:rsidRPr="00AA49F0">
        <w:rPr>
          <w:rFonts w:cs="Arial"/>
          <w:b w:val="0"/>
        </w:rPr>
        <w:t xml:space="preserve">K. B., &amp; Macfie, J. (2019, March). Predicting opioid abuse in pregnancy: A </w:t>
      </w:r>
      <w:r>
        <w:rPr>
          <w:rFonts w:cs="Arial"/>
          <w:b w:val="0"/>
        </w:rPr>
        <w:tab/>
      </w:r>
      <w:r w:rsidRPr="00AA49F0">
        <w:rPr>
          <w:rFonts w:cs="Arial"/>
          <w:b w:val="0"/>
        </w:rPr>
        <w:t>developmental</w:t>
      </w:r>
      <w:r>
        <w:rPr>
          <w:rFonts w:cs="Arial"/>
          <w:b w:val="0"/>
        </w:rPr>
        <w:t xml:space="preserve"> </w:t>
      </w:r>
      <w:r w:rsidRPr="00AA49F0">
        <w:rPr>
          <w:rFonts w:cs="Arial"/>
          <w:b w:val="0"/>
        </w:rPr>
        <w:t xml:space="preserve">perspective. Poster to be presented at the International </w:t>
      </w:r>
      <w:r>
        <w:rPr>
          <w:rFonts w:cs="Arial"/>
          <w:b w:val="0"/>
        </w:rPr>
        <w:tab/>
      </w:r>
      <w:r w:rsidRPr="00AA49F0">
        <w:rPr>
          <w:rFonts w:cs="Arial"/>
          <w:b w:val="0"/>
        </w:rPr>
        <w:t>Convention for</w:t>
      </w:r>
      <w:r>
        <w:rPr>
          <w:rFonts w:cs="Arial"/>
          <w:b w:val="0"/>
        </w:rPr>
        <w:t xml:space="preserve"> </w:t>
      </w:r>
      <w:r w:rsidRPr="00AA49F0">
        <w:rPr>
          <w:rFonts w:cs="Arial"/>
          <w:b w:val="0"/>
        </w:rPr>
        <w:t>Psychological Science, Paris, France.</w:t>
      </w:r>
    </w:p>
    <w:p w14:paraId="5E4FB548" w14:textId="77777777" w:rsidR="00AA49F0" w:rsidRDefault="00AA49F0" w:rsidP="002C52F6">
      <w:pPr>
        <w:pStyle w:val="BodyText2"/>
        <w:tabs>
          <w:tab w:val="left" w:pos="0"/>
        </w:tabs>
        <w:suppressAutoHyphens/>
        <w:rPr>
          <w:rFonts w:cs="Arial"/>
          <w:b w:val="0"/>
        </w:rPr>
      </w:pPr>
    </w:p>
    <w:p w14:paraId="32EA6D9D" w14:textId="77777777" w:rsidR="00AA49F0" w:rsidRDefault="00AA49F0" w:rsidP="002C52F6">
      <w:pPr>
        <w:pStyle w:val="BodyText2"/>
        <w:tabs>
          <w:tab w:val="left" w:pos="0"/>
        </w:tabs>
        <w:suppressAutoHyphens/>
        <w:rPr>
          <w:rFonts w:cs="Arial"/>
          <w:b w:val="0"/>
        </w:rPr>
      </w:pPr>
      <w:r>
        <w:rPr>
          <w:rFonts w:cs="Arial"/>
          <w:b w:val="0"/>
        </w:rPr>
        <w:t>Mahan, R. M.,</w:t>
      </w:r>
      <w:r w:rsidRPr="00AA49F0">
        <w:rPr>
          <w:rFonts w:cs="Arial"/>
          <w:b w:val="0"/>
        </w:rPr>
        <w:t xml:space="preserve"> Kors, S. B., &amp; Macfie, J. (2019, April). Validating a coding scale for </w:t>
      </w:r>
      <w:r>
        <w:rPr>
          <w:rFonts w:cs="Arial"/>
          <w:b w:val="0"/>
        </w:rPr>
        <w:tab/>
      </w:r>
      <w:r w:rsidRPr="00AA49F0">
        <w:rPr>
          <w:rFonts w:cs="Arial"/>
          <w:b w:val="0"/>
        </w:rPr>
        <w:t>subtypes of parent-adolescent role confusion through the examination</w:t>
      </w:r>
      <w:r>
        <w:rPr>
          <w:rFonts w:cs="Arial"/>
          <w:b w:val="0"/>
        </w:rPr>
        <w:t xml:space="preserve"> </w:t>
      </w:r>
      <w:r w:rsidRPr="00AA49F0">
        <w:rPr>
          <w:rFonts w:cs="Arial"/>
          <w:b w:val="0"/>
        </w:rPr>
        <w:t xml:space="preserve">of </w:t>
      </w:r>
      <w:r>
        <w:rPr>
          <w:rFonts w:cs="Arial"/>
          <w:b w:val="0"/>
        </w:rPr>
        <w:tab/>
      </w:r>
      <w:r w:rsidRPr="00AA49F0">
        <w:rPr>
          <w:rFonts w:cs="Arial"/>
          <w:b w:val="0"/>
        </w:rPr>
        <w:t xml:space="preserve">adolescent symptomatology. Poster presented at the Division of Psychoanalysis </w:t>
      </w:r>
      <w:r>
        <w:rPr>
          <w:rFonts w:cs="Arial"/>
          <w:b w:val="0"/>
        </w:rPr>
        <w:tab/>
      </w:r>
      <w:r w:rsidRPr="00AA49F0">
        <w:rPr>
          <w:rFonts w:cs="Arial"/>
          <w:b w:val="0"/>
        </w:rPr>
        <w:t>Annual Spring meeting, Philadelphia, PA.</w:t>
      </w:r>
    </w:p>
    <w:p w14:paraId="667BED6F" w14:textId="77777777" w:rsidR="00AA49F0" w:rsidRDefault="00AA49F0" w:rsidP="002C52F6">
      <w:pPr>
        <w:pStyle w:val="BodyText2"/>
        <w:tabs>
          <w:tab w:val="left" w:pos="0"/>
        </w:tabs>
        <w:suppressAutoHyphens/>
        <w:rPr>
          <w:rFonts w:cs="Arial"/>
          <w:b w:val="0"/>
        </w:rPr>
      </w:pPr>
    </w:p>
    <w:p w14:paraId="3B50AD84" w14:textId="77777777" w:rsidR="00C9250B" w:rsidRDefault="00C9250B" w:rsidP="002C52F6">
      <w:pPr>
        <w:pStyle w:val="BodyText2"/>
        <w:tabs>
          <w:tab w:val="left" w:pos="0"/>
        </w:tabs>
        <w:suppressAutoHyphens/>
        <w:rPr>
          <w:rFonts w:cs="Arial"/>
          <w:b w:val="0"/>
        </w:rPr>
      </w:pPr>
      <w:r>
        <w:rPr>
          <w:rFonts w:cs="Arial"/>
          <w:b w:val="0"/>
        </w:rPr>
        <w:t xml:space="preserve">Kors, S. B., </w:t>
      </w:r>
      <w:proofErr w:type="spellStart"/>
      <w:r w:rsidRPr="00C9250B">
        <w:rPr>
          <w:rFonts w:cs="Arial"/>
          <w:b w:val="0"/>
        </w:rPr>
        <w:t>Kurdziel</w:t>
      </w:r>
      <w:proofErr w:type="spellEnd"/>
      <w:r w:rsidRPr="00C9250B">
        <w:rPr>
          <w:rFonts w:cs="Arial"/>
          <w:b w:val="0"/>
        </w:rPr>
        <w:t xml:space="preserve">, G., *Mahan, R. M., &amp; Macfie, J. (2017, November). Implications for </w:t>
      </w:r>
      <w:r>
        <w:rPr>
          <w:rFonts w:cs="Arial"/>
          <w:b w:val="0"/>
        </w:rPr>
        <w:tab/>
      </w:r>
      <w:r w:rsidRPr="00C9250B">
        <w:rPr>
          <w:rFonts w:cs="Arial"/>
          <w:b w:val="0"/>
        </w:rPr>
        <w:t xml:space="preserve">interventions: The intergenerational transmission of child maltreatment in </w:t>
      </w:r>
      <w:r>
        <w:rPr>
          <w:rFonts w:cs="Arial"/>
          <w:b w:val="0"/>
        </w:rPr>
        <w:tab/>
      </w:r>
      <w:r w:rsidRPr="00C9250B">
        <w:rPr>
          <w:rFonts w:cs="Arial"/>
          <w:b w:val="0"/>
        </w:rPr>
        <w:t xml:space="preserve">mothers with borderline personality disorder to their adolescent offspring. </w:t>
      </w:r>
      <w:r>
        <w:rPr>
          <w:rFonts w:cs="Arial"/>
          <w:b w:val="0"/>
        </w:rPr>
        <w:tab/>
      </w:r>
      <w:r w:rsidRPr="00C9250B">
        <w:rPr>
          <w:rFonts w:cs="Arial"/>
          <w:b w:val="0"/>
        </w:rPr>
        <w:t xml:space="preserve">Lightening talk/poster presentation at the 11th Annual Treatment of Personality </w:t>
      </w:r>
      <w:r>
        <w:rPr>
          <w:rFonts w:cs="Arial"/>
          <w:b w:val="0"/>
        </w:rPr>
        <w:tab/>
      </w:r>
      <w:r w:rsidRPr="00C9250B">
        <w:rPr>
          <w:rFonts w:cs="Arial"/>
          <w:b w:val="0"/>
        </w:rPr>
        <w:t>Disorders Conference, Sydney, Australia.</w:t>
      </w:r>
    </w:p>
    <w:p w14:paraId="211D73E7" w14:textId="77777777" w:rsidR="00C9250B" w:rsidRDefault="00C9250B" w:rsidP="002C52F6">
      <w:pPr>
        <w:pStyle w:val="BodyText2"/>
        <w:tabs>
          <w:tab w:val="left" w:pos="0"/>
        </w:tabs>
        <w:suppressAutoHyphens/>
        <w:rPr>
          <w:rFonts w:cs="Arial"/>
          <w:b w:val="0"/>
        </w:rPr>
      </w:pPr>
    </w:p>
    <w:p w14:paraId="01F41B52" w14:textId="77777777" w:rsidR="002C52F6" w:rsidRDefault="002C52F6" w:rsidP="002C52F6">
      <w:pPr>
        <w:pStyle w:val="BodyText2"/>
        <w:tabs>
          <w:tab w:val="left" w:pos="0"/>
        </w:tabs>
        <w:suppressAutoHyphens/>
        <w:rPr>
          <w:rFonts w:cs="Arial"/>
          <w:b w:val="0"/>
        </w:rPr>
      </w:pPr>
      <w:r>
        <w:rPr>
          <w:rFonts w:cs="Arial"/>
          <w:b w:val="0"/>
        </w:rPr>
        <w:t xml:space="preserve">Macfie, J., </w:t>
      </w:r>
      <w:proofErr w:type="spellStart"/>
      <w:r>
        <w:rPr>
          <w:rFonts w:cs="Arial"/>
          <w:b w:val="0"/>
        </w:rPr>
        <w:t>Kurdziel</w:t>
      </w:r>
      <w:proofErr w:type="spellEnd"/>
      <w:r>
        <w:rPr>
          <w:rFonts w:cs="Arial"/>
          <w:b w:val="0"/>
        </w:rPr>
        <w:t xml:space="preserve">, G., Mahan, R. M., &amp; </w:t>
      </w:r>
      <w:r w:rsidRPr="002C52F6">
        <w:rPr>
          <w:rFonts w:cs="Arial"/>
          <w:b w:val="0"/>
        </w:rPr>
        <w:t>Kors, S. B. (2017, April). Young</w:t>
      </w:r>
      <w:r>
        <w:rPr>
          <w:rFonts w:cs="Arial"/>
          <w:b w:val="0"/>
        </w:rPr>
        <w:t xml:space="preserve"> </w:t>
      </w:r>
      <w:r w:rsidRPr="002C52F6">
        <w:rPr>
          <w:rFonts w:cs="Arial"/>
          <w:b w:val="0"/>
        </w:rPr>
        <w:t xml:space="preserve">children of </w:t>
      </w:r>
      <w:r>
        <w:rPr>
          <w:rFonts w:cs="Arial"/>
          <w:b w:val="0"/>
        </w:rPr>
        <w:tab/>
      </w:r>
      <w:r w:rsidRPr="002C52F6">
        <w:rPr>
          <w:rFonts w:cs="Arial"/>
          <w:b w:val="0"/>
        </w:rPr>
        <w:t xml:space="preserve">mothers with borderline personality disorder: Dissociation, neglect, </w:t>
      </w:r>
      <w:r>
        <w:rPr>
          <w:rFonts w:cs="Arial"/>
          <w:b w:val="0"/>
        </w:rPr>
        <w:lastRenderedPageBreak/>
        <w:tab/>
      </w:r>
      <w:r w:rsidRPr="002C52F6">
        <w:rPr>
          <w:rFonts w:cs="Arial"/>
          <w:b w:val="0"/>
        </w:rPr>
        <w:t xml:space="preserve">separation/loss, and inconsistent parents. Paper presented at the biennial </w:t>
      </w:r>
      <w:r>
        <w:rPr>
          <w:rFonts w:cs="Arial"/>
          <w:b w:val="0"/>
        </w:rPr>
        <w:tab/>
      </w:r>
      <w:r w:rsidRPr="002C52F6">
        <w:rPr>
          <w:rFonts w:cs="Arial"/>
          <w:b w:val="0"/>
        </w:rPr>
        <w:t>meeting of the Society for Research in Child Development, Austin, TX.</w:t>
      </w:r>
    </w:p>
    <w:p w14:paraId="0CC8C753" w14:textId="77777777" w:rsidR="002C52F6" w:rsidRPr="002C52F6" w:rsidRDefault="002C52F6" w:rsidP="002C52F6">
      <w:pPr>
        <w:pStyle w:val="BodyText2"/>
        <w:tabs>
          <w:tab w:val="left" w:pos="0"/>
        </w:tabs>
        <w:suppressAutoHyphens/>
        <w:rPr>
          <w:rFonts w:cs="Arial"/>
          <w:b w:val="0"/>
        </w:rPr>
      </w:pPr>
    </w:p>
    <w:p w14:paraId="0D9366EB" w14:textId="77777777" w:rsidR="002C52F6" w:rsidRDefault="002C52F6" w:rsidP="002C52F6">
      <w:pPr>
        <w:pStyle w:val="BodyText2"/>
        <w:tabs>
          <w:tab w:val="left" w:pos="0"/>
        </w:tabs>
        <w:suppressAutoHyphens/>
        <w:rPr>
          <w:rFonts w:cs="Arial"/>
          <w:b w:val="0"/>
        </w:rPr>
      </w:pPr>
      <w:proofErr w:type="spellStart"/>
      <w:r w:rsidRPr="002C52F6">
        <w:rPr>
          <w:rFonts w:cs="Arial"/>
          <w:b w:val="0"/>
        </w:rPr>
        <w:t>Zvara</w:t>
      </w:r>
      <w:proofErr w:type="spellEnd"/>
      <w:r w:rsidRPr="002C52F6">
        <w:rPr>
          <w:rFonts w:cs="Arial"/>
          <w:b w:val="0"/>
        </w:rPr>
        <w:t xml:space="preserve">, B. J., Macfie, J., Mills-Koonce, W. R., &amp; Cox, M. J. (2017, April).  Father-child role </w:t>
      </w:r>
      <w:r>
        <w:rPr>
          <w:rFonts w:cs="Arial"/>
          <w:b w:val="0"/>
        </w:rPr>
        <w:tab/>
      </w:r>
      <w:r w:rsidRPr="002C52F6">
        <w:rPr>
          <w:rFonts w:cs="Arial"/>
          <w:b w:val="0"/>
        </w:rPr>
        <w:t>confusion: Child problems with peers and prosocial behavior</w:t>
      </w:r>
      <w:r>
        <w:rPr>
          <w:rFonts w:cs="Arial"/>
          <w:b w:val="0"/>
        </w:rPr>
        <w:t>,</w:t>
      </w:r>
      <w:r w:rsidRPr="002C52F6">
        <w:rPr>
          <w:rFonts w:cs="Arial"/>
          <w:b w:val="0"/>
        </w:rPr>
        <w:t xml:space="preserve"> especially for girls </w:t>
      </w:r>
      <w:r>
        <w:rPr>
          <w:rFonts w:cs="Arial"/>
          <w:b w:val="0"/>
        </w:rPr>
        <w:tab/>
      </w:r>
      <w:r w:rsidRPr="002C52F6">
        <w:rPr>
          <w:rFonts w:cs="Arial"/>
          <w:b w:val="0"/>
        </w:rPr>
        <w:t xml:space="preserve">with a difficult temperament.  Paper presented at the biennial meeting of the </w:t>
      </w:r>
      <w:r>
        <w:rPr>
          <w:rFonts w:cs="Arial"/>
          <w:b w:val="0"/>
        </w:rPr>
        <w:tab/>
      </w:r>
      <w:r w:rsidRPr="002C52F6">
        <w:rPr>
          <w:rFonts w:cs="Arial"/>
          <w:b w:val="0"/>
        </w:rPr>
        <w:t xml:space="preserve">Society for Research in Child Development, </w:t>
      </w:r>
      <w:r w:rsidRPr="002C52F6">
        <w:rPr>
          <w:rFonts w:cs="Arial"/>
          <w:b w:val="0"/>
        </w:rPr>
        <w:tab/>
        <w:t>Austin, TX.</w:t>
      </w:r>
    </w:p>
    <w:p w14:paraId="6ADFEC79" w14:textId="77777777" w:rsidR="002C52F6" w:rsidRPr="002C52F6" w:rsidRDefault="002C52F6" w:rsidP="002C52F6">
      <w:pPr>
        <w:pStyle w:val="BodyText2"/>
        <w:tabs>
          <w:tab w:val="left" w:pos="0"/>
        </w:tabs>
        <w:suppressAutoHyphens/>
        <w:rPr>
          <w:rFonts w:cs="Arial"/>
          <w:b w:val="0"/>
        </w:rPr>
      </w:pPr>
    </w:p>
    <w:p w14:paraId="2B7FC7DF" w14:textId="77777777" w:rsidR="002C52F6" w:rsidRDefault="002C52F6" w:rsidP="002C52F6">
      <w:pPr>
        <w:pStyle w:val="BodyText2"/>
        <w:tabs>
          <w:tab w:val="left" w:pos="0"/>
        </w:tabs>
        <w:suppressAutoHyphens/>
        <w:rPr>
          <w:rFonts w:cs="Arial"/>
          <w:b w:val="0"/>
        </w:rPr>
      </w:pPr>
      <w:r>
        <w:rPr>
          <w:rFonts w:cs="Arial"/>
          <w:b w:val="0"/>
        </w:rPr>
        <w:t xml:space="preserve">Kors, S. B., </w:t>
      </w:r>
      <w:proofErr w:type="spellStart"/>
      <w:r w:rsidRPr="002C52F6">
        <w:rPr>
          <w:rFonts w:cs="Arial"/>
          <w:b w:val="0"/>
        </w:rPr>
        <w:t>Kurdziel</w:t>
      </w:r>
      <w:proofErr w:type="spellEnd"/>
      <w:r w:rsidRPr="002C52F6">
        <w:rPr>
          <w:rFonts w:cs="Arial"/>
          <w:b w:val="0"/>
        </w:rPr>
        <w:t xml:space="preserve">, G., Mahan, R. M., Simmons, M. (2017, April). Maternal </w:t>
      </w:r>
      <w:r w:rsidRPr="002C52F6">
        <w:rPr>
          <w:rFonts w:cs="Arial"/>
          <w:b w:val="0"/>
        </w:rPr>
        <w:tab/>
        <w:t xml:space="preserve">borderline personality features and the high rate of intergenerational </w:t>
      </w:r>
      <w:r w:rsidRPr="002C52F6">
        <w:rPr>
          <w:rFonts w:cs="Arial"/>
          <w:b w:val="0"/>
        </w:rPr>
        <w:tab/>
        <w:t xml:space="preserve">transmission of child maltreatment to adolescents. Poster presented at the </w:t>
      </w:r>
      <w:r w:rsidRPr="002C52F6">
        <w:rPr>
          <w:rFonts w:cs="Arial"/>
          <w:b w:val="0"/>
        </w:rPr>
        <w:tab/>
        <w:t>biennial meeting of the Society for Research in Child Development, Austin, TX.</w:t>
      </w:r>
    </w:p>
    <w:p w14:paraId="60237314" w14:textId="77777777" w:rsidR="002C52F6" w:rsidRPr="002C52F6" w:rsidRDefault="002C52F6" w:rsidP="002C52F6">
      <w:pPr>
        <w:pStyle w:val="BodyText2"/>
        <w:tabs>
          <w:tab w:val="left" w:pos="0"/>
        </w:tabs>
        <w:suppressAutoHyphens/>
        <w:rPr>
          <w:rFonts w:cs="Arial"/>
          <w:b w:val="0"/>
        </w:rPr>
      </w:pPr>
    </w:p>
    <w:p w14:paraId="4B02A187" w14:textId="77777777" w:rsidR="002C52F6" w:rsidRDefault="002C52F6" w:rsidP="002C52F6">
      <w:pPr>
        <w:pStyle w:val="BodyText2"/>
        <w:tabs>
          <w:tab w:val="left" w:pos="0"/>
        </w:tabs>
        <w:suppressAutoHyphens/>
        <w:rPr>
          <w:rFonts w:cs="Arial"/>
          <w:b w:val="0"/>
        </w:rPr>
      </w:pPr>
      <w:proofErr w:type="spellStart"/>
      <w:r w:rsidRPr="002C52F6">
        <w:rPr>
          <w:rFonts w:cs="Arial"/>
          <w:b w:val="0"/>
        </w:rPr>
        <w:t>Kurdziel</w:t>
      </w:r>
      <w:proofErr w:type="spellEnd"/>
      <w:r w:rsidRPr="002C52F6">
        <w:rPr>
          <w:rFonts w:cs="Arial"/>
          <w:b w:val="0"/>
        </w:rPr>
        <w:t xml:space="preserve">, G., Macfie, J., Mahan, R. M., &amp; Kors, S. B. (2017, April). Temporal </w:t>
      </w:r>
      <w:r w:rsidRPr="002C52F6">
        <w:rPr>
          <w:rFonts w:cs="Arial"/>
          <w:b w:val="0"/>
        </w:rPr>
        <w:tab/>
        <w:t xml:space="preserve">relationship between borderline personality disorder features, distress </w:t>
      </w:r>
      <w:r w:rsidRPr="002C52F6">
        <w:rPr>
          <w:rFonts w:cs="Arial"/>
          <w:b w:val="0"/>
        </w:rPr>
        <w:tab/>
        <w:t xml:space="preserve">tolerance, and mood on the PASAT. Poster presented at the biennial </w:t>
      </w:r>
      <w:r w:rsidRPr="002C52F6">
        <w:rPr>
          <w:rFonts w:cs="Arial"/>
          <w:b w:val="0"/>
        </w:rPr>
        <w:tab/>
        <w:t>meeting of the Society for Research in Child Development, Austin, TX.</w:t>
      </w:r>
    </w:p>
    <w:p w14:paraId="3EFB9B06" w14:textId="77777777" w:rsidR="002C52F6" w:rsidRPr="002C52F6" w:rsidRDefault="002C52F6" w:rsidP="002C52F6">
      <w:pPr>
        <w:pStyle w:val="BodyText2"/>
        <w:tabs>
          <w:tab w:val="left" w:pos="0"/>
        </w:tabs>
        <w:suppressAutoHyphens/>
        <w:rPr>
          <w:rFonts w:cs="Arial"/>
          <w:b w:val="0"/>
        </w:rPr>
      </w:pPr>
    </w:p>
    <w:p w14:paraId="55770CFF" w14:textId="77777777" w:rsidR="002C52F6" w:rsidRPr="002C52F6" w:rsidRDefault="002C52F6" w:rsidP="002C52F6">
      <w:pPr>
        <w:pStyle w:val="BodyText2"/>
        <w:tabs>
          <w:tab w:val="left" w:pos="0"/>
        </w:tabs>
        <w:suppressAutoHyphens/>
        <w:rPr>
          <w:rFonts w:cs="Arial"/>
          <w:b w:val="0"/>
        </w:rPr>
      </w:pPr>
      <w:r w:rsidRPr="002C52F6">
        <w:rPr>
          <w:rFonts w:cs="Arial"/>
          <w:b w:val="0"/>
        </w:rPr>
        <w:t xml:space="preserve">Mahan, R. </w:t>
      </w:r>
      <w:r>
        <w:rPr>
          <w:rFonts w:cs="Arial"/>
          <w:b w:val="0"/>
        </w:rPr>
        <w:t xml:space="preserve">M., Kors, S. B., </w:t>
      </w:r>
      <w:proofErr w:type="spellStart"/>
      <w:r>
        <w:rPr>
          <w:rFonts w:cs="Arial"/>
          <w:b w:val="0"/>
        </w:rPr>
        <w:t>Kurdziel</w:t>
      </w:r>
      <w:proofErr w:type="spellEnd"/>
      <w:r>
        <w:rPr>
          <w:rFonts w:cs="Arial"/>
          <w:b w:val="0"/>
        </w:rPr>
        <w:t xml:space="preserve">, G., </w:t>
      </w:r>
      <w:r w:rsidRPr="002C52F6">
        <w:rPr>
          <w:rFonts w:cs="Arial"/>
          <w:b w:val="0"/>
        </w:rPr>
        <w:t xml:space="preserve">Simmons, M., &amp; Macfie, J. (2017, April).  Maternal </w:t>
      </w:r>
      <w:r>
        <w:rPr>
          <w:rFonts w:cs="Arial"/>
          <w:b w:val="0"/>
        </w:rPr>
        <w:tab/>
      </w:r>
      <w:r w:rsidRPr="002C52F6">
        <w:rPr>
          <w:rFonts w:cs="Arial"/>
          <w:b w:val="0"/>
        </w:rPr>
        <w:t xml:space="preserve">borderline personality disorder, maternal psychological control, and adolescent </w:t>
      </w:r>
      <w:r>
        <w:rPr>
          <w:rFonts w:cs="Arial"/>
          <w:b w:val="0"/>
        </w:rPr>
        <w:tab/>
      </w:r>
      <w:r w:rsidRPr="002C52F6">
        <w:rPr>
          <w:rFonts w:cs="Arial"/>
          <w:b w:val="0"/>
        </w:rPr>
        <w:t xml:space="preserve">behavior problems and borderline features. Poster </w:t>
      </w:r>
      <w:r w:rsidRPr="002C52F6">
        <w:rPr>
          <w:rFonts w:cs="Arial"/>
          <w:b w:val="0"/>
        </w:rPr>
        <w:tab/>
        <w:t xml:space="preserve">presented at the biennial </w:t>
      </w:r>
      <w:r>
        <w:rPr>
          <w:rFonts w:cs="Arial"/>
          <w:b w:val="0"/>
        </w:rPr>
        <w:tab/>
      </w:r>
      <w:r w:rsidRPr="002C52F6">
        <w:rPr>
          <w:rFonts w:cs="Arial"/>
          <w:b w:val="0"/>
        </w:rPr>
        <w:t>meeting of the Society for Research in Child Development, Austin, TX.</w:t>
      </w:r>
    </w:p>
    <w:p w14:paraId="533A67FB" w14:textId="77777777" w:rsidR="002C52F6" w:rsidRPr="002C52F6" w:rsidRDefault="002C52F6" w:rsidP="002C52F6">
      <w:pPr>
        <w:pStyle w:val="BodyText2"/>
        <w:tabs>
          <w:tab w:val="left" w:pos="0"/>
        </w:tabs>
        <w:suppressAutoHyphens/>
        <w:rPr>
          <w:rFonts w:cs="Arial"/>
          <w:b w:val="0"/>
        </w:rPr>
      </w:pPr>
    </w:p>
    <w:p w14:paraId="02B3DDC1" w14:textId="77777777" w:rsidR="002C52F6" w:rsidRPr="002C52F6" w:rsidRDefault="002C52F6" w:rsidP="002C52F6">
      <w:pPr>
        <w:pStyle w:val="BodyText2"/>
        <w:tabs>
          <w:tab w:val="left" w:pos="0"/>
        </w:tabs>
        <w:suppressAutoHyphens/>
        <w:rPr>
          <w:rFonts w:cs="Arial"/>
          <w:b w:val="0"/>
        </w:rPr>
      </w:pPr>
      <w:r>
        <w:rPr>
          <w:rFonts w:cs="Arial"/>
          <w:b w:val="0"/>
        </w:rPr>
        <w:t xml:space="preserve">Miller, B., </w:t>
      </w:r>
      <w:r w:rsidRPr="002C52F6">
        <w:rPr>
          <w:rFonts w:cs="Arial"/>
          <w:b w:val="0"/>
        </w:rPr>
        <w:t xml:space="preserve">Kors, S., &amp; Macfie, J. (2016, April).  Applying the Quality-Effects </w:t>
      </w:r>
      <w:r w:rsidRPr="002C52F6">
        <w:rPr>
          <w:rFonts w:cs="Arial"/>
          <w:b w:val="0"/>
        </w:rPr>
        <w:tab/>
        <w:t xml:space="preserve">Model of </w:t>
      </w:r>
      <w:r>
        <w:rPr>
          <w:rFonts w:cs="Arial"/>
          <w:b w:val="0"/>
        </w:rPr>
        <w:tab/>
      </w:r>
      <w:r w:rsidRPr="002C52F6">
        <w:rPr>
          <w:rFonts w:cs="Arial"/>
          <w:b w:val="0"/>
        </w:rPr>
        <w:t xml:space="preserve">meta-analysis to measure outcomes of children of gay fathers. Poster presented </w:t>
      </w:r>
      <w:r>
        <w:rPr>
          <w:rFonts w:cs="Arial"/>
          <w:b w:val="0"/>
        </w:rPr>
        <w:tab/>
      </w:r>
      <w:r w:rsidRPr="002C52F6">
        <w:rPr>
          <w:rFonts w:cs="Arial"/>
          <w:b w:val="0"/>
        </w:rPr>
        <w:t xml:space="preserve">at the Exhibition of Undergraduate Research and </w:t>
      </w:r>
      <w:r w:rsidRPr="002C52F6">
        <w:rPr>
          <w:rFonts w:cs="Arial"/>
          <w:b w:val="0"/>
        </w:rPr>
        <w:tab/>
        <w:t xml:space="preserve">Creative Achievement, </w:t>
      </w:r>
      <w:r>
        <w:rPr>
          <w:rFonts w:cs="Arial"/>
          <w:b w:val="0"/>
        </w:rPr>
        <w:tab/>
      </w:r>
      <w:r w:rsidRPr="002C52F6">
        <w:rPr>
          <w:rFonts w:cs="Arial"/>
          <w:b w:val="0"/>
        </w:rPr>
        <w:t>University of Knoxville, Knoxville, TN</w:t>
      </w:r>
    </w:p>
    <w:p w14:paraId="494EF939" w14:textId="77777777" w:rsidR="002C52F6" w:rsidRPr="002C52F6" w:rsidRDefault="002C52F6" w:rsidP="002C52F6">
      <w:pPr>
        <w:pStyle w:val="BodyText2"/>
        <w:tabs>
          <w:tab w:val="left" w:pos="0"/>
        </w:tabs>
        <w:suppressAutoHyphens/>
        <w:rPr>
          <w:rFonts w:cs="Arial"/>
          <w:b w:val="0"/>
        </w:rPr>
      </w:pPr>
    </w:p>
    <w:p w14:paraId="75BBDDD1" w14:textId="77777777" w:rsidR="002C52F6" w:rsidRDefault="002C52F6" w:rsidP="002C52F6">
      <w:pPr>
        <w:pStyle w:val="BodyText2"/>
        <w:tabs>
          <w:tab w:val="left" w:pos="0"/>
        </w:tabs>
        <w:suppressAutoHyphens/>
        <w:rPr>
          <w:rFonts w:cs="Arial"/>
          <w:b w:val="0"/>
        </w:rPr>
      </w:pPr>
      <w:proofErr w:type="spellStart"/>
      <w:r>
        <w:rPr>
          <w:rFonts w:cs="Arial"/>
          <w:b w:val="0"/>
        </w:rPr>
        <w:t>Kurdziel</w:t>
      </w:r>
      <w:proofErr w:type="spellEnd"/>
      <w:r>
        <w:rPr>
          <w:rFonts w:cs="Arial"/>
          <w:b w:val="0"/>
        </w:rPr>
        <w:t xml:space="preserve">, G., Skadberg, R., </w:t>
      </w:r>
      <w:proofErr w:type="spellStart"/>
      <w:r w:rsidRPr="002C52F6">
        <w:rPr>
          <w:rFonts w:cs="Arial"/>
          <w:b w:val="0"/>
        </w:rPr>
        <w:t>Bierma</w:t>
      </w:r>
      <w:proofErr w:type="spellEnd"/>
      <w:r w:rsidRPr="002C52F6">
        <w:rPr>
          <w:rFonts w:cs="Arial"/>
          <w:b w:val="0"/>
        </w:rPr>
        <w:t xml:space="preserve">, S., Macfie, J., &amp; Moore, T. (2016, April). </w:t>
      </w:r>
      <w:r w:rsidRPr="002C52F6">
        <w:rPr>
          <w:rFonts w:cs="Arial"/>
          <w:b w:val="0"/>
        </w:rPr>
        <w:tab/>
        <w:t xml:space="preserve">Temporal associations between anxiety, depression, and stress in college </w:t>
      </w:r>
      <w:r w:rsidRPr="002C52F6">
        <w:rPr>
          <w:rFonts w:cs="Arial"/>
          <w:b w:val="0"/>
        </w:rPr>
        <w:tab/>
        <w:t xml:space="preserve">students with borderline personality features. Poster presented at the </w:t>
      </w:r>
      <w:r w:rsidRPr="002C52F6">
        <w:rPr>
          <w:rFonts w:cs="Arial"/>
          <w:b w:val="0"/>
        </w:rPr>
        <w:tab/>
        <w:t xml:space="preserve">biennial meeting of the Society for Research on Adolescence, Baltimore, </w:t>
      </w:r>
      <w:r w:rsidRPr="002C52F6">
        <w:rPr>
          <w:rFonts w:cs="Arial"/>
          <w:b w:val="0"/>
        </w:rPr>
        <w:tab/>
        <w:t>MD</w:t>
      </w:r>
    </w:p>
    <w:p w14:paraId="4339912A" w14:textId="77777777" w:rsidR="002C52F6" w:rsidRDefault="002C52F6" w:rsidP="00126517">
      <w:pPr>
        <w:pStyle w:val="BodyText2"/>
        <w:tabs>
          <w:tab w:val="left" w:pos="0"/>
        </w:tabs>
        <w:suppressAutoHyphens/>
        <w:rPr>
          <w:rFonts w:cs="Arial"/>
          <w:b w:val="0"/>
        </w:rPr>
      </w:pPr>
    </w:p>
    <w:p w14:paraId="1282C403" w14:textId="77777777" w:rsidR="00126517" w:rsidRDefault="00126517" w:rsidP="00126517">
      <w:pPr>
        <w:pStyle w:val="BodyText2"/>
        <w:tabs>
          <w:tab w:val="left" w:pos="0"/>
        </w:tabs>
        <w:suppressAutoHyphens/>
        <w:rPr>
          <w:rFonts w:cs="Arial"/>
          <w:b w:val="0"/>
        </w:rPr>
      </w:pPr>
      <w:r w:rsidRPr="00126517">
        <w:rPr>
          <w:rFonts w:cs="Arial"/>
          <w:b w:val="0"/>
        </w:rPr>
        <w:t xml:space="preserve">Macfie, J., Strimpfel, J. M., </w:t>
      </w:r>
      <w:proofErr w:type="spellStart"/>
      <w:r w:rsidRPr="00126517">
        <w:rPr>
          <w:rFonts w:cs="Arial"/>
          <w:b w:val="0"/>
        </w:rPr>
        <w:t>Kurdziel</w:t>
      </w:r>
      <w:proofErr w:type="spellEnd"/>
      <w:r w:rsidRPr="00126517">
        <w:rPr>
          <w:rFonts w:cs="Arial"/>
          <w:b w:val="0"/>
        </w:rPr>
        <w:t xml:space="preserve">, G., Skadberg, R. M., &amp; Mahan, R. M. (2015, </w:t>
      </w:r>
      <w:r w:rsidRPr="00126517">
        <w:rPr>
          <w:rFonts w:cs="Arial"/>
          <w:b w:val="0"/>
        </w:rPr>
        <w:tab/>
        <w:t xml:space="preserve">March). Does child maltreatment mediate between maternal borderline </w:t>
      </w:r>
      <w:r w:rsidRPr="00126517">
        <w:rPr>
          <w:rFonts w:cs="Arial"/>
          <w:b w:val="0"/>
        </w:rPr>
        <w:tab/>
        <w:t xml:space="preserve">features and young children’s narrative representations? Paper presented </w:t>
      </w:r>
      <w:r w:rsidRPr="00126517">
        <w:rPr>
          <w:rFonts w:cs="Arial"/>
          <w:b w:val="0"/>
        </w:rPr>
        <w:tab/>
        <w:t xml:space="preserve">at the biennial meeting of the Society for Research in Child Development, </w:t>
      </w:r>
      <w:r w:rsidRPr="00126517">
        <w:rPr>
          <w:rFonts w:cs="Arial"/>
          <w:b w:val="0"/>
        </w:rPr>
        <w:tab/>
        <w:t>Philadelphia, PA.</w:t>
      </w:r>
    </w:p>
    <w:p w14:paraId="3DA67311" w14:textId="77777777" w:rsidR="00126517" w:rsidRPr="00126517" w:rsidRDefault="00126517" w:rsidP="00126517">
      <w:pPr>
        <w:pStyle w:val="BodyText2"/>
        <w:tabs>
          <w:tab w:val="left" w:pos="0"/>
        </w:tabs>
        <w:suppressAutoHyphens/>
        <w:rPr>
          <w:rFonts w:cs="Arial"/>
          <w:b w:val="0"/>
        </w:rPr>
      </w:pPr>
    </w:p>
    <w:p w14:paraId="3599340F" w14:textId="77777777" w:rsidR="00126517" w:rsidRPr="00126517" w:rsidRDefault="00126517" w:rsidP="00126517">
      <w:pPr>
        <w:pStyle w:val="BodyText2"/>
        <w:tabs>
          <w:tab w:val="left" w:pos="0"/>
        </w:tabs>
        <w:suppressAutoHyphens/>
        <w:rPr>
          <w:rFonts w:cs="Arial"/>
          <w:b w:val="0"/>
        </w:rPr>
      </w:pPr>
      <w:r w:rsidRPr="00126517">
        <w:rPr>
          <w:rFonts w:cs="Arial"/>
          <w:b w:val="0"/>
        </w:rPr>
        <w:t xml:space="preserve">Strimpfel, J. M., </w:t>
      </w:r>
      <w:proofErr w:type="spellStart"/>
      <w:r w:rsidRPr="00126517">
        <w:rPr>
          <w:rFonts w:cs="Arial"/>
          <w:b w:val="0"/>
        </w:rPr>
        <w:t>Kurdziel</w:t>
      </w:r>
      <w:proofErr w:type="spellEnd"/>
      <w:r w:rsidRPr="00126517">
        <w:rPr>
          <w:rFonts w:cs="Arial"/>
          <w:b w:val="0"/>
        </w:rPr>
        <w:t xml:space="preserve">, G., Skadberg, R. M., Mahan, R. M., Davis, K. N., </w:t>
      </w:r>
      <w:r w:rsidRPr="00126517">
        <w:rPr>
          <w:rFonts w:cs="Arial"/>
          <w:b w:val="0"/>
        </w:rPr>
        <w:tab/>
        <w:t xml:space="preserve">Pollard, E. E., </w:t>
      </w:r>
      <w:r>
        <w:rPr>
          <w:rFonts w:cs="Arial"/>
          <w:b w:val="0"/>
        </w:rPr>
        <w:tab/>
      </w:r>
      <w:r w:rsidRPr="00126517">
        <w:rPr>
          <w:rFonts w:cs="Arial"/>
          <w:b w:val="0"/>
        </w:rPr>
        <w:t xml:space="preserve">&amp; Macfie, J. (2015, March). Early childhood </w:t>
      </w:r>
      <w:proofErr w:type="gramStart"/>
      <w:r w:rsidRPr="00126517">
        <w:rPr>
          <w:rFonts w:cs="Arial"/>
          <w:b w:val="0"/>
        </w:rPr>
        <w:t xml:space="preserve">representations </w:t>
      </w:r>
      <w:r>
        <w:rPr>
          <w:rFonts w:cs="Arial"/>
          <w:b w:val="0"/>
        </w:rPr>
        <w:t xml:space="preserve"> </w:t>
      </w:r>
      <w:r w:rsidRPr="00126517">
        <w:rPr>
          <w:rFonts w:cs="Arial"/>
          <w:b w:val="0"/>
        </w:rPr>
        <w:t>of</w:t>
      </w:r>
      <w:proofErr w:type="gramEnd"/>
      <w:r w:rsidRPr="00126517">
        <w:rPr>
          <w:rFonts w:cs="Arial"/>
          <w:b w:val="0"/>
        </w:rPr>
        <w:t xml:space="preserve"> parent-child </w:t>
      </w:r>
      <w:r>
        <w:rPr>
          <w:rFonts w:cs="Arial"/>
          <w:b w:val="0"/>
        </w:rPr>
        <w:tab/>
      </w:r>
      <w:r w:rsidRPr="00126517">
        <w:rPr>
          <w:rFonts w:cs="Arial"/>
          <w:b w:val="0"/>
        </w:rPr>
        <w:t xml:space="preserve">relationships, self, and self-regulation predict pre-adolescent borderline </w:t>
      </w:r>
      <w:r>
        <w:rPr>
          <w:rFonts w:cs="Arial"/>
          <w:b w:val="0"/>
        </w:rPr>
        <w:tab/>
      </w:r>
      <w:r w:rsidRPr="00126517">
        <w:rPr>
          <w:rFonts w:cs="Arial"/>
          <w:b w:val="0"/>
        </w:rPr>
        <w:t xml:space="preserve">features. Poster presented at the biennial meeting </w:t>
      </w:r>
      <w:r w:rsidRPr="00126517">
        <w:rPr>
          <w:rFonts w:cs="Arial"/>
          <w:b w:val="0"/>
        </w:rPr>
        <w:tab/>
        <w:t xml:space="preserve">of the Society for Research in </w:t>
      </w:r>
      <w:r>
        <w:rPr>
          <w:rFonts w:cs="Arial"/>
          <w:b w:val="0"/>
        </w:rPr>
        <w:tab/>
      </w:r>
      <w:r w:rsidRPr="00126517">
        <w:rPr>
          <w:rFonts w:cs="Arial"/>
          <w:b w:val="0"/>
        </w:rPr>
        <w:t>Child Development, Philadelphia, PA.</w:t>
      </w:r>
    </w:p>
    <w:p w14:paraId="516EF7F8" w14:textId="77777777" w:rsidR="00126517" w:rsidRPr="00126517" w:rsidRDefault="00126517" w:rsidP="00126517">
      <w:pPr>
        <w:pStyle w:val="BodyText2"/>
        <w:tabs>
          <w:tab w:val="left" w:pos="0"/>
        </w:tabs>
        <w:suppressAutoHyphens/>
        <w:rPr>
          <w:rFonts w:cs="Arial"/>
          <w:b w:val="0"/>
        </w:rPr>
      </w:pPr>
    </w:p>
    <w:p w14:paraId="292BBABD" w14:textId="77777777" w:rsidR="00126517" w:rsidRDefault="00126517" w:rsidP="00126517">
      <w:pPr>
        <w:pStyle w:val="BodyText2"/>
        <w:tabs>
          <w:tab w:val="left" w:pos="0"/>
        </w:tabs>
        <w:suppressAutoHyphens/>
        <w:rPr>
          <w:bCs w:val="0"/>
        </w:rPr>
      </w:pPr>
      <w:proofErr w:type="spellStart"/>
      <w:r w:rsidRPr="00126517">
        <w:rPr>
          <w:rFonts w:cs="Arial"/>
          <w:b w:val="0"/>
        </w:rPr>
        <w:t>Kurdziel</w:t>
      </w:r>
      <w:proofErr w:type="spellEnd"/>
      <w:r w:rsidRPr="00126517">
        <w:rPr>
          <w:rFonts w:cs="Arial"/>
          <w:b w:val="0"/>
        </w:rPr>
        <w:t xml:space="preserve">, G., Skadberg, R. M., Strimpfel, J. M., </w:t>
      </w:r>
      <w:proofErr w:type="spellStart"/>
      <w:r w:rsidRPr="00126517">
        <w:rPr>
          <w:rFonts w:cs="Arial"/>
          <w:b w:val="0"/>
        </w:rPr>
        <w:t>Hartgrove</w:t>
      </w:r>
      <w:proofErr w:type="spellEnd"/>
      <w:r w:rsidRPr="00126517">
        <w:rPr>
          <w:rFonts w:cs="Arial"/>
          <w:b w:val="0"/>
        </w:rPr>
        <w:t xml:space="preserve">, M., McMahon, E., &amp; </w:t>
      </w:r>
      <w:r w:rsidRPr="00126517">
        <w:rPr>
          <w:rFonts w:cs="Arial"/>
          <w:b w:val="0"/>
        </w:rPr>
        <w:tab/>
        <w:t xml:space="preserve">Macfie, J. (2015, March). Effect of borderline personality disorder on </w:t>
      </w:r>
      <w:r w:rsidRPr="00126517">
        <w:rPr>
          <w:rFonts w:cs="Arial"/>
          <w:b w:val="0"/>
        </w:rPr>
        <w:tab/>
        <w:t xml:space="preserve">adolescents’ experience of maltreatment and adolescent borderline </w:t>
      </w:r>
      <w:r w:rsidRPr="00126517">
        <w:rPr>
          <w:rFonts w:cs="Arial"/>
          <w:b w:val="0"/>
        </w:rPr>
        <w:tab/>
        <w:t xml:space="preserve">features. Poster presented at the biennial meeting of the Society for </w:t>
      </w:r>
      <w:r w:rsidRPr="00126517">
        <w:rPr>
          <w:rFonts w:cs="Arial"/>
          <w:b w:val="0"/>
        </w:rPr>
        <w:tab/>
        <w:t>Research in Child Development, Philadelphia, PA.</w:t>
      </w:r>
    </w:p>
    <w:p w14:paraId="0DA7AFBE" w14:textId="77777777" w:rsidR="00126517" w:rsidRDefault="00126517" w:rsidP="000918EF">
      <w:pPr>
        <w:tabs>
          <w:tab w:val="left" w:pos="-90"/>
        </w:tabs>
        <w:suppressAutoHyphens/>
        <w:ind w:left="720" w:hanging="720"/>
        <w:rPr>
          <w:bCs/>
        </w:rPr>
      </w:pPr>
    </w:p>
    <w:p w14:paraId="750DBFA5" w14:textId="77777777" w:rsidR="000918EF" w:rsidRDefault="000918EF" w:rsidP="000918EF">
      <w:pPr>
        <w:tabs>
          <w:tab w:val="left" w:pos="-90"/>
        </w:tabs>
        <w:suppressAutoHyphens/>
        <w:ind w:left="720" w:hanging="720"/>
        <w:rPr>
          <w:bCs/>
        </w:rPr>
      </w:pPr>
      <w:r w:rsidRPr="000918EF">
        <w:rPr>
          <w:bCs/>
        </w:rPr>
        <w:t xml:space="preserve">Macfie, J., Watkins, C. D., Strimpfel, J. M., Mena C. G., &amp; Abbas, A. (2013, April). </w:t>
      </w:r>
    </w:p>
    <w:p w14:paraId="2B7E22EA" w14:textId="77777777" w:rsidR="000918EF" w:rsidRPr="000918EF" w:rsidRDefault="000918EF" w:rsidP="000918EF">
      <w:pPr>
        <w:tabs>
          <w:tab w:val="left" w:pos="-90"/>
        </w:tabs>
        <w:suppressAutoHyphens/>
        <w:ind w:left="720" w:hanging="720"/>
        <w:rPr>
          <w:bCs/>
        </w:rPr>
      </w:pPr>
      <w:r>
        <w:rPr>
          <w:bCs/>
        </w:rPr>
        <w:tab/>
      </w:r>
      <w:r w:rsidRPr="000918EF">
        <w:rPr>
          <w:bCs/>
        </w:rPr>
        <w:t xml:space="preserve">Mothers with borderline personality disorder and their young children: Caregiving, fearful/disoriented behavior and role reversal. Poster </w:t>
      </w:r>
      <w:r w:rsidRPr="000918EF">
        <w:rPr>
          <w:bCs/>
        </w:rPr>
        <w:tab/>
        <w:t xml:space="preserve">presented at the biennial meeting of the Society for Research in Child </w:t>
      </w:r>
      <w:r w:rsidRPr="000918EF">
        <w:rPr>
          <w:bCs/>
        </w:rPr>
        <w:tab/>
        <w:t>Development, Seattle, WA.</w:t>
      </w:r>
    </w:p>
    <w:p w14:paraId="210E3C28" w14:textId="77777777" w:rsidR="000918EF" w:rsidRPr="000918EF" w:rsidRDefault="000918EF" w:rsidP="000918EF">
      <w:pPr>
        <w:tabs>
          <w:tab w:val="left" w:pos="-90"/>
        </w:tabs>
        <w:suppressAutoHyphens/>
        <w:ind w:left="720" w:hanging="720"/>
        <w:rPr>
          <w:bCs/>
        </w:rPr>
      </w:pPr>
    </w:p>
    <w:p w14:paraId="3A269982" w14:textId="77777777" w:rsidR="000918EF" w:rsidRPr="000918EF" w:rsidRDefault="000918EF" w:rsidP="000918EF">
      <w:pPr>
        <w:tabs>
          <w:tab w:val="left" w:pos="-90"/>
        </w:tabs>
        <w:suppressAutoHyphens/>
        <w:ind w:left="720" w:hanging="720"/>
        <w:rPr>
          <w:bCs/>
        </w:rPr>
      </w:pPr>
      <w:r w:rsidRPr="000918EF">
        <w:rPr>
          <w:bCs/>
        </w:rPr>
        <w:t xml:space="preserve">Abbas, A., Watkins, C. D., Strimpfel, J. M., Mena, C. G., &amp; Macfie, J. (2013, </w:t>
      </w:r>
      <w:r w:rsidRPr="000918EF">
        <w:rPr>
          <w:bCs/>
        </w:rPr>
        <w:tab/>
        <w:t>April). Teacher-reported dissociation in young children whose mothers h</w:t>
      </w:r>
      <w:r>
        <w:rPr>
          <w:bCs/>
        </w:rPr>
        <w:t xml:space="preserve">ave </w:t>
      </w:r>
      <w:r w:rsidRPr="000918EF">
        <w:rPr>
          <w:bCs/>
        </w:rPr>
        <w:t xml:space="preserve">borderline personality disorder: A problem with </w:t>
      </w:r>
      <w:proofErr w:type="spellStart"/>
      <w:r w:rsidRPr="000918EF">
        <w:rPr>
          <w:bCs/>
        </w:rPr>
        <w:t>self development</w:t>
      </w:r>
      <w:proofErr w:type="spellEnd"/>
      <w:r w:rsidRPr="000918EF">
        <w:rPr>
          <w:bCs/>
        </w:rPr>
        <w:t>. Poster presented at the biennial meeting of the Society for Research in Child Development, Seattle, WA.</w:t>
      </w:r>
    </w:p>
    <w:p w14:paraId="75DBD4EF" w14:textId="77777777" w:rsidR="000918EF" w:rsidRPr="000918EF" w:rsidRDefault="000918EF" w:rsidP="000918EF">
      <w:pPr>
        <w:tabs>
          <w:tab w:val="left" w:pos="-90"/>
        </w:tabs>
        <w:suppressAutoHyphens/>
        <w:ind w:left="720" w:hanging="720"/>
        <w:rPr>
          <w:bCs/>
        </w:rPr>
      </w:pPr>
    </w:p>
    <w:p w14:paraId="0D84C452" w14:textId="77777777" w:rsidR="000918EF" w:rsidRPr="000918EF" w:rsidRDefault="000918EF" w:rsidP="000918EF">
      <w:pPr>
        <w:tabs>
          <w:tab w:val="left" w:pos="-90"/>
        </w:tabs>
        <w:suppressAutoHyphens/>
        <w:ind w:left="720" w:hanging="720"/>
        <w:rPr>
          <w:bCs/>
        </w:rPr>
      </w:pPr>
      <w:r w:rsidRPr="000918EF">
        <w:rPr>
          <w:bCs/>
        </w:rPr>
        <w:t xml:space="preserve">Mena, C. G., Watkins, C. D., Strimpfel, J. M., Abbas, A., &amp; Macfie, J. (2013, </w:t>
      </w:r>
      <w:r w:rsidRPr="000918EF">
        <w:rPr>
          <w:bCs/>
        </w:rPr>
        <w:tab/>
        <w:t>April). Temperament in mothers with borderline personality disorder and in their young children aged 4-7. Poster presented at the biennial meeting of the Society for Research in Child Development, Seattle, WA.</w:t>
      </w:r>
    </w:p>
    <w:p w14:paraId="396C3C0E" w14:textId="77777777" w:rsidR="000918EF" w:rsidRPr="000918EF" w:rsidRDefault="000918EF" w:rsidP="000918EF">
      <w:pPr>
        <w:tabs>
          <w:tab w:val="left" w:pos="-90"/>
        </w:tabs>
        <w:suppressAutoHyphens/>
        <w:ind w:left="720" w:hanging="720"/>
        <w:rPr>
          <w:bCs/>
        </w:rPr>
      </w:pPr>
    </w:p>
    <w:p w14:paraId="0848BCC1" w14:textId="77777777" w:rsidR="000918EF" w:rsidRPr="000918EF" w:rsidRDefault="000918EF" w:rsidP="000918EF">
      <w:pPr>
        <w:tabs>
          <w:tab w:val="left" w:pos="-90"/>
        </w:tabs>
        <w:suppressAutoHyphens/>
        <w:ind w:left="720" w:hanging="720"/>
        <w:rPr>
          <w:bCs/>
        </w:rPr>
      </w:pPr>
      <w:r w:rsidRPr="000918EF">
        <w:rPr>
          <w:bCs/>
        </w:rPr>
        <w:t xml:space="preserve">Strimpfel, J. M., Watkins, C. D., Mena, C. G., Abbas, A., &amp; Macfie, J. (2013, </w:t>
      </w:r>
      <w:r w:rsidRPr="000918EF">
        <w:rPr>
          <w:bCs/>
        </w:rPr>
        <w:tab/>
        <w:t>April). Rejection sensitivity and negative relationships in adolescent offspring of mothers with borderline personality disorder. Poster presented</w:t>
      </w:r>
      <w:r>
        <w:rPr>
          <w:bCs/>
        </w:rPr>
        <w:t xml:space="preserve"> </w:t>
      </w:r>
      <w:r w:rsidRPr="000918EF">
        <w:rPr>
          <w:bCs/>
        </w:rPr>
        <w:t xml:space="preserve">at the biennial meeting of the Society for Research in Child Development, </w:t>
      </w:r>
      <w:r w:rsidRPr="000918EF">
        <w:rPr>
          <w:bCs/>
        </w:rPr>
        <w:tab/>
        <w:t>Seattle, WA.</w:t>
      </w:r>
    </w:p>
    <w:p w14:paraId="697DFF85" w14:textId="77777777" w:rsidR="000918EF" w:rsidRDefault="000918EF" w:rsidP="00B45A19">
      <w:pPr>
        <w:tabs>
          <w:tab w:val="left" w:pos="-90"/>
        </w:tabs>
        <w:suppressAutoHyphens/>
        <w:ind w:left="720" w:hanging="720"/>
        <w:rPr>
          <w:bCs/>
        </w:rPr>
      </w:pPr>
    </w:p>
    <w:p w14:paraId="21C06F21" w14:textId="77777777" w:rsidR="000918EF" w:rsidRDefault="000918EF" w:rsidP="00B45A19">
      <w:pPr>
        <w:tabs>
          <w:tab w:val="left" w:pos="-90"/>
        </w:tabs>
        <w:suppressAutoHyphens/>
        <w:ind w:left="720" w:hanging="720"/>
        <w:rPr>
          <w:bCs/>
        </w:rPr>
      </w:pPr>
      <w:r w:rsidRPr="000918EF">
        <w:rPr>
          <w:bCs/>
        </w:rPr>
        <w:t>Macfie, J. (2012, October). Mothers with borderline personality disorder: What do we know? Paper presented to the National Education Alliance for Borderline Personality Disorder, Call-In Series.</w:t>
      </w:r>
    </w:p>
    <w:p w14:paraId="6E740859" w14:textId="77777777" w:rsidR="000918EF" w:rsidRDefault="000918EF" w:rsidP="00B45A19">
      <w:pPr>
        <w:tabs>
          <w:tab w:val="left" w:pos="-90"/>
        </w:tabs>
        <w:suppressAutoHyphens/>
        <w:ind w:left="720" w:hanging="720"/>
        <w:rPr>
          <w:bCs/>
        </w:rPr>
      </w:pPr>
    </w:p>
    <w:p w14:paraId="7471237B" w14:textId="77777777" w:rsidR="006C08F7" w:rsidRDefault="006C08F7" w:rsidP="00B45A19">
      <w:pPr>
        <w:tabs>
          <w:tab w:val="left" w:pos="-90"/>
        </w:tabs>
        <w:suppressAutoHyphens/>
        <w:ind w:left="720" w:hanging="720"/>
        <w:rPr>
          <w:bCs/>
        </w:rPr>
      </w:pPr>
      <w:r w:rsidRPr="006C08F7">
        <w:rPr>
          <w:bCs/>
        </w:rPr>
        <w:t xml:space="preserve">Frankel, M. R., </w:t>
      </w:r>
      <w:proofErr w:type="spellStart"/>
      <w:r w:rsidRPr="006C08F7">
        <w:rPr>
          <w:bCs/>
        </w:rPr>
        <w:t>Trupe</w:t>
      </w:r>
      <w:proofErr w:type="spellEnd"/>
      <w:r w:rsidRPr="006C08F7">
        <w:rPr>
          <w:bCs/>
        </w:rPr>
        <w:t xml:space="preserve">, R. D., Watkins, C. D., &amp; Macfie J. (2012, March). Effect of maternal borderline features on relatedness and adolescent externalizing psychopathology. Poster presented at the annual Harvard Medical School Department of Psychiatry </w:t>
      </w:r>
      <w:proofErr w:type="spellStart"/>
      <w:r w:rsidRPr="006C08F7">
        <w:rPr>
          <w:bCs/>
        </w:rPr>
        <w:t>Mysell</w:t>
      </w:r>
      <w:proofErr w:type="spellEnd"/>
      <w:r w:rsidRPr="006C08F7">
        <w:rPr>
          <w:bCs/>
        </w:rPr>
        <w:t xml:space="preserve"> Lecture and Research Day, Cambridge, </w:t>
      </w:r>
      <w:r w:rsidRPr="006C08F7">
        <w:rPr>
          <w:bCs/>
        </w:rPr>
        <w:tab/>
        <w:t>MA</w:t>
      </w:r>
    </w:p>
    <w:p w14:paraId="336B2E47" w14:textId="77777777" w:rsidR="006C08F7" w:rsidRPr="006C08F7" w:rsidRDefault="006C08F7" w:rsidP="00B45A19">
      <w:pPr>
        <w:tabs>
          <w:tab w:val="left" w:pos="-90"/>
        </w:tabs>
        <w:suppressAutoHyphens/>
        <w:ind w:left="720" w:hanging="720"/>
        <w:rPr>
          <w:bCs/>
        </w:rPr>
      </w:pPr>
    </w:p>
    <w:p w14:paraId="31DB38BA" w14:textId="77777777" w:rsidR="006C08F7" w:rsidRDefault="006C08F7" w:rsidP="00B45A19">
      <w:pPr>
        <w:tabs>
          <w:tab w:val="left" w:pos="-90"/>
        </w:tabs>
        <w:suppressAutoHyphens/>
        <w:ind w:left="720" w:hanging="720"/>
        <w:rPr>
          <w:bCs/>
        </w:rPr>
      </w:pPr>
      <w:r w:rsidRPr="006C08F7">
        <w:rPr>
          <w:bCs/>
        </w:rPr>
        <w:t xml:space="preserve">Ennis, C. R., Buehler, C. R., Loveday, R. R., Strimpfel, J. M., &amp; Macfie, J. (2012, March). Reported experience of maltreatment by adolescents whose mothers have borderline personality disorder. Poster presented at the Exhibition of Undergraduate Research and Creative Achievement at the </w:t>
      </w:r>
      <w:r w:rsidRPr="006C08F7">
        <w:rPr>
          <w:bCs/>
        </w:rPr>
        <w:tab/>
        <w:t>University of Tennessee</w:t>
      </w:r>
    </w:p>
    <w:p w14:paraId="421C16BB" w14:textId="77777777" w:rsidR="006C08F7" w:rsidRPr="006C08F7" w:rsidRDefault="006C08F7" w:rsidP="00B45A19">
      <w:pPr>
        <w:tabs>
          <w:tab w:val="left" w:pos="-90"/>
        </w:tabs>
        <w:suppressAutoHyphens/>
        <w:ind w:left="720" w:hanging="720"/>
        <w:rPr>
          <w:bCs/>
        </w:rPr>
      </w:pPr>
    </w:p>
    <w:p w14:paraId="4AA0D1A2" w14:textId="77777777" w:rsidR="006C08F7" w:rsidRPr="006C08F7" w:rsidRDefault="006C08F7" w:rsidP="00B45A19">
      <w:pPr>
        <w:tabs>
          <w:tab w:val="left" w:pos="-90"/>
        </w:tabs>
        <w:suppressAutoHyphens/>
        <w:ind w:left="720" w:hanging="720"/>
        <w:rPr>
          <w:bCs/>
        </w:rPr>
      </w:pPr>
      <w:r w:rsidRPr="006C08F7">
        <w:rPr>
          <w:bCs/>
        </w:rPr>
        <w:lastRenderedPageBreak/>
        <w:t xml:space="preserve">Campion, S. P., Watkins, C. D., </w:t>
      </w:r>
      <w:proofErr w:type="spellStart"/>
      <w:r w:rsidRPr="006C08F7">
        <w:rPr>
          <w:bCs/>
        </w:rPr>
        <w:t>Grassetti</w:t>
      </w:r>
      <w:proofErr w:type="spellEnd"/>
      <w:r w:rsidRPr="006C08F7">
        <w:rPr>
          <w:bCs/>
        </w:rPr>
        <w:t xml:space="preserve">, S. N., </w:t>
      </w:r>
      <w:proofErr w:type="spellStart"/>
      <w:r w:rsidRPr="006C08F7">
        <w:rPr>
          <w:bCs/>
        </w:rPr>
        <w:t>Trupe</w:t>
      </w:r>
      <w:proofErr w:type="spellEnd"/>
      <w:r w:rsidRPr="006C08F7">
        <w:rPr>
          <w:bCs/>
        </w:rPr>
        <w:t>, R. D. &amp; Macfie, J. (2011, April).Teacher-reported behavior and DSM-oriented symptoms in young children whose mothers have borderline personality disorder. Poster presented at the biennial meeting of the Society for Research in Child Development, Montreal, Canada.</w:t>
      </w:r>
    </w:p>
    <w:p w14:paraId="16971B8E" w14:textId="77777777" w:rsidR="006C08F7" w:rsidRPr="006C08F7" w:rsidRDefault="006C08F7" w:rsidP="00B45A19">
      <w:pPr>
        <w:tabs>
          <w:tab w:val="left" w:pos="-90"/>
        </w:tabs>
        <w:suppressAutoHyphens/>
        <w:ind w:left="720" w:hanging="720"/>
        <w:rPr>
          <w:bCs/>
        </w:rPr>
      </w:pPr>
    </w:p>
    <w:p w14:paraId="3E08D90C" w14:textId="77777777" w:rsidR="006C08F7" w:rsidRPr="006C08F7" w:rsidRDefault="006C08F7" w:rsidP="006C08F7">
      <w:pPr>
        <w:tabs>
          <w:tab w:val="left" w:pos="-90"/>
        </w:tabs>
        <w:suppressAutoHyphens/>
        <w:ind w:left="720" w:hanging="720"/>
        <w:rPr>
          <w:bCs/>
        </w:rPr>
      </w:pPr>
      <w:r w:rsidRPr="006C08F7">
        <w:rPr>
          <w:bCs/>
        </w:rPr>
        <w:t xml:space="preserve">Macfie, J., Swan, S., </w:t>
      </w:r>
      <w:proofErr w:type="spellStart"/>
      <w:r w:rsidRPr="006C08F7">
        <w:rPr>
          <w:bCs/>
        </w:rPr>
        <w:t>Grassetti</w:t>
      </w:r>
      <w:proofErr w:type="spellEnd"/>
      <w:r w:rsidRPr="006C08F7">
        <w:rPr>
          <w:bCs/>
        </w:rPr>
        <w:t>, S. N., Watkins, C. D., &amp; Campion, S.P. (</w:t>
      </w:r>
      <w:proofErr w:type="gramStart"/>
      <w:r w:rsidRPr="006C08F7">
        <w:rPr>
          <w:bCs/>
        </w:rPr>
        <w:t>2011,April</w:t>
      </w:r>
      <w:proofErr w:type="gramEnd"/>
      <w:r w:rsidRPr="006C08F7">
        <w:rPr>
          <w:bCs/>
        </w:rPr>
        <w:t xml:space="preserve">). Adult Attachment Interviews in mothers with borderline personality disorder and their young children’s narrative representations. Poster </w:t>
      </w:r>
      <w:r w:rsidRPr="006C08F7">
        <w:rPr>
          <w:bCs/>
        </w:rPr>
        <w:tab/>
        <w:t xml:space="preserve">presented at the biennial meeting of the Society for Research in Child </w:t>
      </w:r>
      <w:r w:rsidRPr="006C08F7">
        <w:rPr>
          <w:bCs/>
        </w:rPr>
        <w:tab/>
        <w:t>Development, Montreal, Canada.</w:t>
      </w:r>
    </w:p>
    <w:p w14:paraId="747B7F9E" w14:textId="77777777" w:rsidR="006C08F7" w:rsidRPr="006C08F7" w:rsidRDefault="006C08F7" w:rsidP="006C08F7">
      <w:pPr>
        <w:tabs>
          <w:tab w:val="left" w:pos="-90"/>
        </w:tabs>
        <w:suppressAutoHyphens/>
        <w:ind w:left="720" w:hanging="720"/>
        <w:rPr>
          <w:bCs/>
        </w:rPr>
      </w:pPr>
    </w:p>
    <w:p w14:paraId="40DBBD92" w14:textId="77777777" w:rsidR="006C08F7" w:rsidRDefault="006C08F7" w:rsidP="006C08F7">
      <w:pPr>
        <w:tabs>
          <w:tab w:val="left" w:pos="-90"/>
        </w:tabs>
        <w:suppressAutoHyphens/>
        <w:ind w:left="720" w:hanging="720"/>
        <w:rPr>
          <w:bCs/>
        </w:rPr>
      </w:pPr>
      <w:r w:rsidRPr="006C08F7">
        <w:rPr>
          <w:bCs/>
        </w:rPr>
        <w:t xml:space="preserve">Watkins, C. D., Campion, S. P., </w:t>
      </w:r>
      <w:proofErr w:type="spellStart"/>
      <w:r w:rsidRPr="006C08F7">
        <w:rPr>
          <w:bCs/>
        </w:rPr>
        <w:t>Grassetti</w:t>
      </w:r>
      <w:proofErr w:type="spellEnd"/>
      <w:r w:rsidRPr="006C08F7">
        <w:rPr>
          <w:bCs/>
        </w:rPr>
        <w:t xml:space="preserve">, S. N., </w:t>
      </w:r>
      <w:proofErr w:type="spellStart"/>
      <w:r w:rsidRPr="006C08F7">
        <w:rPr>
          <w:bCs/>
        </w:rPr>
        <w:t>Trupe</w:t>
      </w:r>
      <w:proofErr w:type="spellEnd"/>
      <w:r w:rsidRPr="006C08F7">
        <w:rPr>
          <w:bCs/>
        </w:rPr>
        <w:t>, R. D., &amp; Macfie, J. (2011,</w:t>
      </w:r>
      <w:r>
        <w:rPr>
          <w:bCs/>
        </w:rPr>
        <w:t xml:space="preserve"> </w:t>
      </w:r>
      <w:r w:rsidRPr="006C08F7">
        <w:rPr>
          <w:bCs/>
        </w:rPr>
        <w:t>April). The relationship between stress and borderline features in adolescent offspring of mothers with borderline personality disorder.</w:t>
      </w:r>
      <w:r>
        <w:rPr>
          <w:bCs/>
        </w:rPr>
        <w:t xml:space="preserve"> </w:t>
      </w:r>
      <w:r w:rsidRPr="006C08F7">
        <w:rPr>
          <w:bCs/>
        </w:rPr>
        <w:t>Poster presented at the biennial meeting of the Society for Research in Child Development, Montreal, Canada.</w:t>
      </w:r>
    </w:p>
    <w:p w14:paraId="4904568A" w14:textId="77777777" w:rsidR="006C08F7" w:rsidRPr="006C08F7" w:rsidRDefault="006C08F7" w:rsidP="006C08F7">
      <w:pPr>
        <w:tabs>
          <w:tab w:val="left" w:pos="-90"/>
        </w:tabs>
        <w:suppressAutoHyphens/>
        <w:ind w:left="720" w:hanging="720"/>
        <w:rPr>
          <w:bCs/>
        </w:rPr>
      </w:pPr>
    </w:p>
    <w:p w14:paraId="4678D76E" w14:textId="77777777" w:rsidR="00626A48" w:rsidRDefault="00EE0917">
      <w:pPr>
        <w:tabs>
          <w:tab w:val="left" w:pos="-90"/>
        </w:tabs>
        <w:suppressAutoHyphens/>
        <w:ind w:left="720" w:hanging="720"/>
      </w:pPr>
      <w:r>
        <w:t>Macfie, J. (2010, September). A challenge for offspring of mothers who have borderline personality disorder:  The development of emotion regulation.  Paper to be presented to The Carolina Consortium on Human Development, University of North Carolina at Chapel Hill, NC</w:t>
      </w:r>
    </w:p>
    <w:p w14:paraId="24ED74FF" w14:textId="77777777" w:rsidR="00626A48" w:rsidRDefault="00626A48">
      <w:pPr>
        <w:tabs>
          <w:tab w:val="left" w:pos="0"/>
        </w:tabs>
        <w:suppressAutoHyphens/>
        <w:rPr>
          <w:b/>
          <w:bCs/>
        </w:rPr>
      </w:pPr>
    </w:p>
    <w:p w14:paraId="44AE32E7" w14:textId="77777777" w:rsidR="00626A48" w:rsidRDefault="00EE0917">
      <w:pPr>
        <w:pStyle w:val="BodyText2"/>
        <w:tabs>
          <w:tab w:val="left" w:pos="720"/>
        </w:tabs>
        <w:suppressAutoHyphens/>
        <w:ind w:left="720" w:hanging="720"/>
        <w:rPr>
          <w:b w:val="0"/>
        </w:rPr>
      </w:pPr>
      <w:r>
        <w:rPr>
          <w:b w:val="0"/>
          <w:bCs w:val="0"/>
        </w:rPr>
        <w:t xml:space="preserve">Frankel M.R., McCollum, K., </w:t>
      </w:r>
      <w:proofErr w:type="spellStart"/>
      <w:r>
        <w:rPr>
          <w:b w:val="0"/>
          <w:bCs w:val="0"/>
        </w:rPr>
        <w:t>Trupe</w:t>
      </w:r>
      <w:proofErr w:type="spellEnd"/>
      <w:r>
        <w:rPr>
          <w:b w:val="0"/>
          <w:bCs w:val="0"/>
        </w:rPr>
        <w:t xml:space="preserve"> R.D., Jones R.L., and Macfie, J. (2009, April). Effect of maternal borderline personality disorder on autonomy and relatedness in the mother-adolescent relationship.</w:t>
      </w:r>
      <w:r>
        <w:t xml:space="preserve">  </w:t>
      </w:r>
      <w:r>
        <w:rPr>
          <w:b w:val="0"/>
        </w:rPr>
        <w:t>Poster presented at the biennial meeting of the Society for Research in Child Development, Denver, CO.</w:t>
      </w:r>
    </w:p>
    <w:p w14:paraId="69E3A0B5" w14:textId="77777777" w:rsidR="00626A48" w:rsidRDefault="00626A48">
      <w:pPr>
        <w:pStyle w:val="BodyText2"/>
        <w:tabs>
          <w:tab w:val="left" w:pos="0"/>
        </w:tabs>
        <w:suppressAutoHyphens/>
        <w:rPr>
          <w:b w:val="0"/>
        </w:rPr>
      </w:pPr>
    </w:p>
    <w:p w14:paraId="5C9922F5" w14:textId="77777777" w:rsidR="00626A48" w:rsidRDefault="00AB3867" w:rsidP="006C08F7">
      <w:pPr>
        <w:pStyle w:val="NormalWeb"/>
        <w:spacing w:before="0" w:beforeAutospacing="0"/>
        <w:ind w:left="720" w:hanging="720"/>
        <w:rPr>
          <w:b/>
        </w:rPr>
      </w:pPr>
      <w:r>
        <w:t xml:space="preserve"> Swan, S.A., </w:t>
      </w:r>
      <w:r w:rsidR="00EE0917">
        <w:t xml:space="preserve">Campion, S.P., Watkins, C.D., Price, L.P. &amp; Macfie, J. (2009, April). The effect of maternal borderline personality on general and relational aggression in adolescents. Poster presented at the biennial meeting of the Society for Research in Child Development, </w:t>
      </w:r>
      <w:r w:rsidR="00EE0917">
        <w:rPr>
          <w:bCs/>
        </w:rPr>
        <w:t>Denver, CO.</w:t>
      </w:r>
    </w:p>
    <w:p w14:paraId="79DEFDB9" w14:textId="77777777" w:rsidR="00626A48" w:rsidRDefault="00EE0917">
      <w:pPr>
        <w:pStyle w:val="BodyText2"/>
        <w:tabs>
          <w:tab w:val="left" w:pos="720"/>
        </w:tabs>
        <w:suppressAutoHyphens/>
        <w:ind w:left="720" w:hanging="720"/>
        <w:rPr>
          <w:b w:val="0"/>
          <w:bCs w:val="0"/>
        </w:rPr>
      </w:pPr>
      <w:r>
        <w:rPr>
          <w:b w:val="0"/>
          <w:bCs w:val="0"/>
        </w:rPr>
        <w:t xml:space="preserve">Watkins, C.D., Swan, S.A., Campion, S.P., </w:t>
      </w:r>
      <w:proofErr w:type="spellStart"/>
      <w:r>
        <w:rPr>
          <w:b w:val="0"/>
          <w:bCs w:val="0"/>
        </w:rPr>
        <w:t>Eaker</w:t>
      </w:r>
      <w:proofErr w:type="spellEnd"/>
      <w:r>
        <w:rPr>
          <w:b w:val="0"/>
          <w:bCs w:val="0"/>
        </w:rPr>
        <w:t xml:space="preserve">, J.A., McLeod, A.A., Scott, D.N., &amp; Macfie, J. (2009, April).  </w:t>
      </w:r>
      <w:r>
        <w:rPr>
          <w:b w:val="0"/>
          <w:bCs w:val="0"/>
          <w:szCs w:val="36"/>
        </w:rPr>
        <w:t xml:space="preserve">Effect of maternal borderline personality disorder </w:t>
      </w:r>
      <w:proofErr w:type="gramStart"/>
      <w:r>
        <w:rPr>
          <w:b w:val="0"/>
          <w:bCs w:val="0"/>
          <w:szCs w:val="36"/>
        </w:rPr>
        <w:t>on  romantic</w:t>
      </w:r>
      <w:proofErr w:type="gramEnd"/>
      <w:r>
        <w:rPr>
          <w:b w:val="0"/>
          <w:bCs w:val="0"/>
          <w:szCs w:val="36"/>
        </w:rPr>
        <w:t xml:space="preserve"> attachment in adolescents.  </w:t>
      </w:r>
      <w:r>
        <w:rPr>
          <w:b w:val="0"/>
          <w:bCs w:val="0"/>
        </w:rPr>
        <w:t xml:space="preserve">Poster presented at the biennial meeting of the Society for Research in Child Development, </w:t>
      </w:r>
      <w:r>
        <w:rPr>
          <w:b w:val="0"/>
        </w:rPr>
        <w:t>Denver, CO.</w:t>
      </w:r>
    </w:p>
    <w:p w14:paraId="7AB8918C" w14:textId="77777777" w:rsidR="00626A48" w:rsidRDefault="00626A48">
      <w:pPr>
        <w:pStyle w:val="BodyText2"/>
        <w:tabs>
          <w:tab w:val="left" w:pos="0"/>
        </w:tabs>
        <w:suppressAutoHyphens/>
        <w:rPr>
          <w:b w:val="0"/>
          <w:bCs w:val="0"/>
        </w:rPr>
      </w:pPr>
    </w:p>
    <w:p w14:paraId="15B4A511" w14:textId="77777777" w:rsidR="00626A48" w:rsidRDefault="00EE0917" w:rsidP="006C08F7">
      <w:pPr>
        <w:pStyle w:val="NormalWeb"/>
        <w:spacing w:before="0" w:beforeAutospacing="0"/>
        <w:ind w:left="720" w:hanging="720"/>
        <w:rPr>
          <w:b/>
        </w:rPr>
      </w:pPr>
      <w:r>
        <w:t>Reid, E., M., Campion, S. Watkins, C. D., &amp; Macfie, J. (2007, April). Risk of maltreatment in children age 4-6 whose mothers have borderline personality disorder. Poster presented at the biennial meeting of the Society for Research in Child Development, Boston, MA.</w:t>
      </w:r>
    </w:p>
    <w:p w14:paraId="4E2D44BB" w14:textId="77777777" w:rsidR="00626A48" w:rsidRDefault="00EE0917">
      <w:pPr>
        <w:pStyle w:val="BodyText2"/>
        <w:tabs>
          <w:tab w:val="left" w:pos="0"/>
        </w:tabs>
        <w:suppressAutoHyphens/>
        <w:rPr>
          <w:b w:val="0"/>
        </w:rPr>
      </w:pPr>
      <w:r>
        <w:rPr>
          <w:b w:val="0"/>
        </w:rPr>
        <w:t xml:space="preserve">Macfie, J., </w:t>
      </w:r>
      <w:proofErr w:type="spellStart"/>
      <w:r>
        <w:rPr>
          <w:b w:val="0"/>
        </w:rPr>
        <w:t>Coens</w:t>
      </w:r>
      <w:proofErr w:type="spellEnd"/>
      <w:r>
        <w:rPr>
          <w:b w:val="0"/>
        </w:rPr>
        <w:t xml:space="preserve">, L., Fitzpatrick, K., Frankel, M., McCollum, K., </w:t>
      </w:r>
      <w:proofErr w:type="spellStart"/>
      <w:r>
        <w:rPr>
          <w:b w:val="0"/>
        </w:rPr>
        <w:t>Trupe</w:t>
      </w:r>
      <w:proofErr w:type="spellEnd"/>
      <w:r>
        <w:rPr>
          <w:b w:val="0"/>
        </w:rPr>
        <w:t xml:space="preserve">, R., &amp; Watkins, </w:t>
      </w:r>
      <w:r>
        <w:rPr>
          <w:b w:val="0"/>
        </w:rPr>
        <w:tab/>
        <w:t xml:space="preserve">C. D. (2007, April). Effect of maternal borderline personality disorder on </w:t>
      </w:r>
      <w:r>
        <w:rPr>
          <w:b w:val="0"/>
        </w:rPr>
        <w:lastRenderedPageBreak/>
        <w:tab/>
        <w:t>emotional availability in mot</w:t>
      </w:r>
      <w:r w:rsidR="00AB3867">
        <w:rPr>
          <w:b w:val="0"/>
        </w:rPr>
        <w:t xml:space="preserve">her-child interactions. Poster </w:t>
      </w:r>
      <w:r>
        <w:rPr>
          <w:b w:val="0"/>
        </w:rPr>
        <w:t xml:space="preserve">presented at the </w:t>
      </w:r>
      <w:r>
        <w:rPr>
          <w:b w:val="0"/>
        </w:rPr>
        <w:tab/>
        <w:t>biennial meeting of the Society for Research in Child Development, Boston, MA.</w:t>
      </w:r>
    </w:p>
    <w:p w14:paraId="39B2A5AE" w14:textId="77777777" w:rsidR="00626A48" w:rsidRDefault="00626A48">
      <w:pPr>
        <w:pStyle w:val="BodyText2"/>
        <w:tabs>
          <w:tab w:val="left" w:pos="0"/>
        </w:tabs>
        <w:suppressAutoHyphens/>
        <w:rPr>
          <w:b w:val="0"/>
        </w:rPr>
      </w:pPr>
    </w:p>
    <w:p w14:paraId="158AE5B2" w14:textId="77777777" w:rsidR="00626A48" w:rsidRDefault="00EE0917">
      <w:pPr>
        <w:pStyle w:val="BodyText2"/>
        <w:tabs>
          <w:tab w:val="left" w:pos="0"/>
        </w:tabs>
        <w:suppressAutoHyphens/>
        <w:rPr>
          <w:b w:val="0"/>
        </w:rPr>
      </w:pPr>
      <w:r>
        <w:rPr>
          <w:b w:val="0"/>
        </w:rPr>
        <w:t xml:space="preserve">Macfie, J.  (2007, March). Identifying risk and psychopathology in children whose </w:t>
      </w:r>
      <w:r>
        <w:rPr>
          <w:b w:val="0"/>
        </w:rPr>
        <w:tab/>
        <w:t xml:space="preserve">mothers have borderline personality disorder. Paper presented to the </w:t>
      </w:r>
      <w:r>
        <w:rPr>
          <w:b w:val="0"/>
        </w:rPr>
        <w:tab/>
        <w:t xml:space="preserve">Borderline Personality Research Group, McLean Hospital, Harvard Medical </w:t>
      </w:r>
      <w:r>
        <w:rPr>
          <w:b w:val="0"/>
        </w:rPr>
        <w:tab/>
        <w:t>School, Boston, MA.</w:t>
      </w:r>
    </w:p>
    <w:p w14:paraId="0C9A9D35" w14:textId="77777777" w:rsidR="00626A48" w:rsidRDefault="00626A48">
      <w:pPr>
        <w:pStyle w:val="BodyText2"/>
        <w:tabs>
          <w:tab w:val="left" w:pos="0"/>
        </w:tabs>
        <w:suppressAutoHyphens/>
        <w:rPr>
          <w:b w:val="0"/>
        </w:rPr>
      </w:pPr>
    </w:p>
    <w:p w14:paraId="228DAEEE" w14:textId="77777777" w:rsidR="00626A48" w:rsidRDefault="00EE0917">
      <w:pPr>
        <w:pStyle w:val="BodyText2"/>
        <w:tabs>
          <w:tab w:val="left" w:pos="0"/>
        </w:tabs>
        <w:suppressAutoHyphens/>
        <w:rPr>
          <w:b w:val="0"/>
        </w:rPr>
      </w:pPr>
      <w:r>
        <w:rPr>
          <w:b w:val="0"/>
        </w:rPr>
        <w:t xml:space="preserve">Macfie, J. &amp; Rivas, E. Engle, J., Hamilton, S. &amp; Rathjen, R. (2005, April). Effect of </w:t>
      </w:r>
      <w:r>
        <w:rPr>
          <w:b w:val="0"/>
        </w:rPr>
        <w:tab/>
        <w:t xml:space="preserve">maternal borderline personality disorder on preschool-aged children’s </w:t>
      </w:r>
      <w:r>
        <w:rPr>
          <w:b w:val="0"/>
        </w:rPr>
        <w:tab/>
        <w:t xml:space="preserve">narrative representations. Poster presented at the biennial meeting of the </w:t>
      </w:r>
      <w:r w:rsidR="006C08F7">
        <w:rPr>
          <w:b w:val="0"/>
        </w:rPr>
        <w:tab/>
      </w:r>
      <w:r>
        <w:rPr>
          <w:b w:val="0"/>
        </w:rPr>
        <w:t>Society for Research in Child Development, Atlanta, GA</w:t>
      </w:r>
    </w:p>
    <w:p w14:paraId="307CAE8A" w14:textId="77777777" w:rsidR="00626A48" w:rsidRDefault="00626A48">
      <w:pPr>
        <w:pStyle w:val="BodyText2"/>
        <w:tabs>
          <w:tab w:val="left" w:pos="0"/>
        </w:tabs>
        <w:suppressAutoHyphens/>
        <w:rPr>
          <w:b w:val="0"/>
        </w:rPr>
      </w:pPr>
    </w:p>
    <w:p w14:paraId="3A40A1F3" w14:textId="77777777" w:rsidR="00626A48" w:rsidRDefault="00EE0917">
      <w:pPr>
        <w:tabs>
          <w:tab w:val="left" w:pos="0"/>
        </w:tabs>
        <w:suppressAutoHyphens/>
        <w:rPr>
          <w:bCs/>
        </w:rPr>
      </w:pPr>
      <w:r>
        <w:rPr>
          <w:bCs/>
        </w:rPr>
        <w:t xml:space="preserve">Macfie, J., Mann, C., Nolan, L., Watkins, C. &amp; Weaver, J. (2005, April). Pathways </w:t>
      </w:r>
      <w:r>
        <w:rPr>
          <w:bCs/>
        </w:rPr>
        <w:tab/>
        <w:t xml:space="preserve">to </w:t>
      </w:r>
      <w:r w:rsidR="006C08F7">
        <w:rPr>
          <w:bCs/>
        </w:rPr>
        <w:tab/>
      </w:r>
      <w:r>
        <w:rPr>
          <w:bCs/>
        </w:rPr>
        <w:t>mother-toddler role reversal: Mother’s unresolved trauma and disorganized</w:t>
      </w:r>
      <w:r>
        <w:rPr>
          <w:bCs/>
        </w:rPr>
        <w:tab/>
        <w:t xml:space="preserve">attachment. Poster presented at the biennial meeting of the Society for </w:t>
      </w:r>
      <w:r w:rsidR="006C08F7">
        <w:rPr>
          <w:bCs/>
        </w:rPr>
        <w:tab/>
      </w:r>
      <w:r>
        <w:rPr>
          <w:bCs/>
        </w:rPr>
        <w:t>Research</w:t>
      </w:r>
      <w:r w:rsidR="006C08F7">
        <w:rPr>
          <w:bCs/>
        </w:rPr>
        <w:t xml:space="preserve"> </w:t>
      </w:r>
      <w:r>
        <w:rPr>
          <w:bCs/>
        </w:rPr>
        <w:t>in Child Development, Atlanta, GA.</w:t>
      </w:r>
    </w:p>
    <w:p w14:paraId="5C91BB7F" w14:textId="77777777" w:rsidR="00626A48" w:rsidRDefault="00626A48">
      <w:pPr>
        <w:tabs>
          <w:tab w:val="left" w:pos="0"/>
        </w:tabs>
        <w:suppressAutoHyphens/>
        <w:rPr>
          <w:bCs/>
        </w:rPr>
      </w:pPr>
    </w:p>
    <w:p w14:paraId="5DD2D745" w14:textId="77777777" w:rsidR="00626A48" w:rsidRDefault="00EE0917">
      <w:pPr>
        <w:tabs>
          <w:tab w:val="left" w:pos="0"/>
        </w:tabs>
        <w:suppressAutoHyphens/>
        <w:rPr>
          <w:bCs/>
        </w:rPr>
      </w:pPr>
      <w:r>
        <w:rPr>
          <w:bCs/>
        </w:rPr>
        <w:t xml:space="preserve">Macfie, J., </w:t>
      </w:r>
      <w:proofErr w:type="spellStart"/>
      <w:r>
        <w:rPr>
          <w:bCs/>
        </w:rPr>
        <w:t>Houts</w:t>
      </w:r>
      <w:proofErr w:type="spellEnd"/>
      <w:r>
        <w:rPr>
          <w:bCs/>
        </w:rPr>
        <w:t xml:space="preserve">, R. M., Engle, J, &amp; Lorenz, L.  (2003, April). Intergenerational </w:t>
      </w:r>
      <w:r>
        <w:rPr>
          <w:bCs/>
        </w:rPr>
        <w:tab/>
        <w:t xml:space="preserve">transmission of a role reversal between parent and child. Poster presented </w:t>
      </w:r>
      <w:r>
        <w:rPr>
          <w:bCs/>
        </w:rPr>
        <w:tab/>
        <w:t xml:space="preserve">at the </w:t>
      </w:r>
      <w:r>
        <w:rPr>
          <w:bCs/>
        </w:rPr>
        <w:tab/>
        <w:t xml:space="preserve">biennial meeting of the Society for Research in Child Development, </w:t>
      </w:r>
      <w:r w:rsidR="006C08F7">
        <w:rPr>
          <w:bCs/>
        </w:rPr>
        <w:tab/>
      </w:r>
      <w:r>
        <w:rPr>
          <w:bCs/>
        </w:rPr>
        <w:t>Tampa, FL</w:t>
      </w:r>
    </w:p>
    <w:p w14:paraId="7C994DA0" w14:textId="77777777" w:rsidR="00626A48" w:rsidRDefault="00626A48">
      <w:pPr>
        <w:tabs>
          <w:tab w:val="left" w:pos="0"/>
        </w:tabs>
        <w:suppressAutoHyphens/>
        <w:rPr>
          <w:bCs/>
        </w:rPr>
      </w:pPr>
    </w:p>
    <w:p w14:paraId="2043F1FB" w14:textId="77777777" w:rsidR="00626A48" w:rsidRDefault="00EE0917">
      <w:pPr>
        <w:tabs>
          <w:tab w:val="left" w:pos="0"/>
        </w:tabs>
        <w:suppressAutoHyphens/>
        <w:rPr>
          <w:bCs/>
        </w:rPr>
      </w:pPr>
      <w:r>
        <w:rPr>
          <w:bCs/>
        </w:rPr>
        <w:t xml:space="preserve">Macfie, J., </w:t>
      </w:r>
      <w:proofErr w:type="spellStart"/>
      <w:r>
        <w:rPr>
          <w:bCs/>
        </w:rPr>
        <w:t>Luffman</w:t>
      </w:r>
      <w:proofErr w:type="spellEnd"/>
      <w:r>
        <w:rPr>
          <w:bCs/>
        </w:rPr>
        <w:t xml:space="preserve">, K., &amp; Hamilton, S. (2003, April). Validation of a CBCL measure of </w:t>
      </w:r>
      <w:r w:rsidR="006C08F7">
        <w:rPr>
          <w:bCs/>
        </w:rPr>
        <w:tab/>
      </w:r>
      <w:r>
        <w:rPr>
          <w:bCs/>
        </w:rPr>
        <w:t xml:space="preserve">dissociation for use in longitudinal studies. Poster presented at the </w:t>
      </w:r>
      <w:r>
        <w:rPr>
          <w:bCs/>
        </w:rPr>
        <w:tab/>
        <w:t>biennial meeting of the Society for Research in Child Development, Tampa, FL</w:t>
      </w:r>
    </w:p>
    <w:p w14:paraId="69A6F197" w14:textId="77777777" w:rsidR="00626A48" w:rsidRDefault="00626A48">
      <w:pPr>
        <w:tabs>
          <w:tab w:val="left" w:pos="0"/>
        </w:tabs>
        <w:suppressAutoHyphens/>
        <w:rPr>
          <w:bCs/>
        </w:rPr>
      </w:pPr>
    </w:p>
    <w:p w14:paraId="448F0BAA" w14:textId="77777777" w:rsidR="00626A48" w:rsidRDefault="00EE0917">
      <w:pPr>
        <w:tabs>
          <w:tab w:val="left" w:pos="0"/>
        </w:tabs>
        <w:suppressAutoHyphens/>
      </w:pPr>
      <w:r>
        <w:t xml:space="preserve">Macfie, J., &amp; Cox, M. J. (2001, April). Role reversal by children and parents </w:t>
      </w:r>
      <w:r>
        <w:tab/>
      </w:r>
      <w:r>
        <w:tab/>
      </w:r>
      <w:r>
        <w:tab/>
        <w:t xml:space="preserve">mediates between marital dysfunction and adverse child outcome: A </w:t>
      </w:r>
      <w:r>
        <w:tab/>
      </w:r>
      <w:r>
        <w:tab/>
      </w:r>
      <w:r>
        <w:tab/>
        <w:t xml:space="preserve">longitudinal study. Poster presented at the biennial meeting of the </w:t>
      </w:r>
      <w:r>
        <w:tab/>
      </w:r>
      <w:r>
        <w:tab/>
      </w:r>
      <w:r>
        <w:tab/>
        <w:t>Society for Research in Child Development, Minneapolis, MN.</w:t>
      </w:r>
    </w:p>
    <w:p w14:paraId="3EBF627B" w14:textId="77777777" w:rsidR="00626A48" w:rsidRDefault="00626A48">
      <w:pPr>
        <w:tabs>
          <w:tab w:val="left" w:pos="0"/>
        </w:tabs>
        <w:suppressAutoHyphens/>
      </w:pPr>
    </w:p>
    <w:p w14:paraId="4F31EDD6" w14:textId="77777777" w:rsidR="00626A48" w:rsidRDefault="00EE0917">
      <w:pPr>
        <w:tabs>
          <w:tab w:val="left" w:pos="0"/>
        </w:tabs>
        <w:suppressAutoHyphens/>
      </w:pPr>
      <w:r>
        <w:t xml:space="preserve">Macfie, J., &amp; </w:t>
      </w:r>
      <w:proofErr w:type="spellStart"/>
      <w:r>
        <w:t>Toth</w:t>
      </w:r>
      <w:proofErr w:type="spellEnd"/>
      <w:r>
        <w:t xml:space="preserve">, S. L. (1999, April). Dissociation in the narratives of preschoolers </w:t>
      </w:r>
      <w:r>
        <w:tab/>
        <w:t xml:space="preserve">from maltreating families: a longitudinal perspective. Poster presented at the </w:t>
      </w:r>
      <w:r>
        <w:tab/>
        <w:t xml:space="preserve">biennial meeting of the Society for Research in Child Development, </w:t>
      </w:r>
      <w:r>
        <w:tab/>
        <w:t>Albuquerque, NM.</w:t>
      </w:r>
    </w:p>
    <w:p w14:paraId="497E0CD3" w14:textId="77777777" w:rsidR="00626A48" w:rsidRDefault="00626A48">
      <w:pPr>
        <w:tabs>
          <w:tab w:val="left" w:pos="0"/>
        </w:tabs>
        <w:suppressAutoHyphens/>
      </w:pPr>
    </w:p>
    <w:p w14:paraId="03BECB94" w14:textId="77777777" w:rsidR="00626A48" w:rsidRDefault="00EE0917">
      <w:pPr>
        <w:tabs>
          <w:tab w:val="left" w:pos="0"/>
        </w:tabs>
        <w:suppressAutoHyphens/>
      </w:pPr>
      <w:proofErr w:type="spellStart"/>
      <w:r>
        <w:t>Toth</w:t>
      </w:r>
      <w:proofErr w:type="spellEnd"/>
      <w:r>
        <w:t xml:space="preserve">, S. L., &amp; Macfie, J. (1995, March). Representational development in maltreated </w:t>
      </w:r>
      <w:r>
        <w:tab/>
        <w:t xml:space="preserve">preschool children. Paper presented at the biennial meeting of the Society for </w:t>
      </w:r>
      <w:r>
        <w:tab/>
        <w:t>Research in Child Development, Indianapolis, IN.</w:t>
      </w:r>
    </w:p>
    <w:p w14:paraId="4994A6D6" w14:textId="77777777" w:rsidR="00626A48" w:rsidRDefault="00626A48">
      <w:pPr>
        <w:tabs>
          <w:tab w:val="left" w:pos="0"/>
        </w:tabs>
        <w:suppressAutoHyphens/>
      </w:pPr>
    </w:p>
    <w:p w14:paraId="66D130D0" w14:textId="77777777" w:rsidR="00626A48" w:rsidRDefault="00EE0917">
      <w:pPr>
        <w:tabs>
          <w:tab w:val="left" w:pos="0"/>
        </w:tabs>
        <w:suppressAutoHyphens/>
      </w:pPr>
      <w:r>
        <w:t xml:space="preserve">Macfie J. (1994, December). Maltreated children's story-telling: A window on </w:t>
      </w:r>
      <w:r>
        <w:tab/>
      </w:r>
      <w:r>
        <w:tab/>
      </w:r>
      <w:r>
        <w:tab/>
        <w:t xml:space="preserve">their representational models of self and other. Paper presented to the </w:t>
      </w:r>
      <w:r>
        <w:tab/>
      </w:r>
      <w:r>
        <w:tab/>
      </w:r>
      <w:r>
        <w:lastRenderedPageBreak/>
        <w:tab/>
        <w:t xml:space="preserve">Division of Child and Adolescent Psychiatry Teaching Conference, Strong </w:t>
      </w:r>
      <w:r>
        <w:tab/>
      </w:r>
      <w:r>
        <w:tab/>
        <w:t>Memorial Hospital, Rochester, NY.</w:t>
      </w:r>
    </w:p>
    <w:p w14:paraId="024A89F0" w14:textId="77777777" w:rsidR="00626A48" w:rsidRDefault="00626A48">
      <w:pPr>
        <w:tabs>
          <w:tab w:val="left" w:pos="0"/>
        </w:tabs>
        <w:suppressAutoHyphens/>
      </w:pPr>
    </w:p>
    <w:p w14:paraId="009A5EA9" w14:textId="77777777" w:rsidR="00626A48" w:rsidRDefault="00EE0917">
      <w:pPr>
        <w:tabs>
          <w:tab w:val="left" w:pos="0"/>
        </w:tabs>
        <w:suppressAutoHyphens/>
      </w:pPr>
      <w:r>
        <w:t xml:space="preserve">Bretherton, I., Winn, L., Page, T., Macfie, J., &amp; Walsh, R. (1993, March). </w:t>
      </w:r>
      <w:r>
        <w:tab/>
      </w:r>
      <w:r>
        <w:tab/>
      </w:r>
      <w:r>
        <w:tab/>
        <w:t xml:space="preserve">Concordance of preschoolers' family stories with parental reports of </w:t>
      </w:r>
      <w:r>
        <w:tab/>
      </w:r>
      <w:r>
        <w:tab/>
      </w:r>
      <w:r>
        <w:tab/>
        <w:t xml:space="preserve">family climate, family stress, and child temperament. Poster presented at </w:t>
      </w:r>
      <w:r>
        <w:tab/>
      </w:r>
      <w:r>
        <w:tab/>
        <w:t xml:space="preserve">the biennial meeting of the Society for Research in Child Development, </w:t>
      </w:r>
      <w:r>
        <w:tab/>
      </w:r>
      <w:r>
        <w:tab/>
      </w:r>
      <w:r>
        <w:tab/>
        <w:t>New Orleans, LA.</w:t>
      </w:r>
    </w:p>
    <w:p w14:paraId="3D2E1BCA" w14:textId="77777777" w:rsidR="00626A48" w:rsidRDefault="00626A48">
      <w:pPr>
        <w:tabs>
          <w:tab w:val="left" w:pos="0"/>
        </w:tabs>
        <w:suppressAutoHyphens/>
      </w:pPr>
    </w:p>
    <w:p w14:paraId="2CECED2B" w14:textId="77777777" w:rsidR="00626A48" w:rsidRDefault="00EE0917">
      <w:pPr>
        <w:tabs>
          <w:tab w:val="left" w:pos="0"/>
        </w:tabs>
        <w:suppressAutoHyphens/>
      </w:pPr>
      <w:r>
        <w:t xml:space="preserve">Robinson, J., </w:t>
      </w:r>
      <w:proofErr w:type="spellStart"/>
      <w:r>
        <w:t>Mantz</w:t>
      </w:r>
      <w:proofErr w:type="spellEnd"/>
      <w:r>
        <w:t xml:space="preserve">-Simmons, L., &amp; Macfie, J. (1992, September). The organizational </w:t>
      </w:r>
      <w:r>
        <w:tab/>
        <w:t xml:space="preserve">role of emotional availability in gender differences in children's narratives. </w:t>
      </w:r>
      <w:r>
        <w:tab/>
        <w:t xml:space="preserve">Poster presented at the World Congress for Infant Psychiatry and Allied </w:t>
      </w:r>
      <w:r>
        <w:tab/>
        <w:t>Disciplines Convention, Chicago, IL.</w:t>
      </w:r>
    </w:p>
    <w:p w14:paraId="18535AB9" w14:textId="77777777" w:rsidR="00626A48" w:rsidRDefault="00626A48">
      <w:pPr>
        <w:pStyle w:val="Header"/>
        <w:tabs>
          <w:tab w:val="clear" w:pos="4320"/>
          <w:tab w:val="clear" w:pos="8640"/>
          <w:tab w:val="left" w:pos="0"/>
        </w:tabs>
        <w:suppressAutoHyphens/>
      </w:pPr>
    </w:p>
    <w:p w14:paraId="50CC255A" w14:textId="77777777" w:rsidR="00626A48" w:rsidRPr="000B47D6" w:rsidRDefault="00EE0917">
      <w:pPr>
        <w:tabs>
          <w:tab w:val="left" w:pos="0"/>
        </w:tabs>
        <w:suppressAutoHyphens/>
        <w:rPr>
          <w:b/>
        </w:rPr>
      </w:pPr>
      <w:r w:rsidRPr="000B47D6">
        <w:rPr>
          <w:b/>
        </w:rPr>
        <w:t xml:space="preserve">Clinical </w:t>
      </w:r>
    </w:p>
    <w:p w14:paraId="42C1C5BC" w14:textId="77777777" w:rsidR="00626A48" w:rsidRDefault="00626A48">
      <w:pPr>
        <w:tabs>
          <w:tab w:val="left" w:pos="0"/>
        </w:tabs>
        <w:suppressAutoHyphens/>
      </w:pPr>
    </w:p>
    <w:p w14:paraId="1ECBA78C" w14:textId="77777777" w:rsidR="00626A48" w:rsidRDefault="00EE0917">
      <w:pPr>
        <w:tabs>
          <w:tab w:val="left" w:pos="0"/>
        </w:tabs>
        <w:suppressAutoHyphens/>
      </w:pPr>
      <w:r>
        <w:t>October 2005—present</w:t>
      </w:r>
      <w:r>
        <w:tab/>
      </w:r>
      <w:r>
        <w:tab/>
      </w:r>
      <w:r>
        <w:tab/>
      </w:r>
      <w:r>
        <w:tab/>
        <w:t>Clinical Psychologist</w:t>
      </w:r>
    </w:p>
    <w:p w14:paraId="05E76F11" w14:textId="77777777" w:rsidR="00626A48" w:rsidRDefault="00EE0917">
      <w:pPr>
        <w:tabs>
          <w:tab w:val="left" w:pos="0"/>
        </w:tabs>
        <w:suppressAutoHyphen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Cherokee Health Systems</w:t>
      </w:r>
    </w:p>
    <w:p w14:paraId="1A9CA46A" w14:textId="77777777" w:rsidR="00626A48" w:rsidRDefault="00626A48">
      <w:pPr>
        <w:tabs>
          <w:tab w:val="left" w:pos="0"/>
        </w:tabs>
        <w:suppressAutoHyphens/>
      </w:pPr>
    </w:p>
    <w:p w14:paraId="065C23B2" w14:textId="77777777" w:rsidR="00626A48" w:rsidRPr="00B45A19" w:rsidRDefault="00EE0917">
      <w:pPr>
        <w:pStyle w:val="Heading4"/>
        <w:rPr>
          <w:b w:val="0"/>
          <w:sz w:val="24"/>
          <w:szCs w:val="24"/>
        </w:rPr>
      </w:pPr>
      <w:r w:rsidRPr="00B45A19">
        <w:rPr>
          <w:b w:val="0"/>
          <w:sz w:val="24"/>
          <w:szCs w:val="24"/>
        </w:rPr>
        <w:t>2004</w:t>
      </w:r>
      <w:r w:rsidRPr="00B45A19">
        <w:rPr>
          <w:b w:val="0"/>
          <w:sz w:val="24"/>
          <w:szCs w:val="24"/>
        </w:rPr>
        <w:tab/>
      </w:r>
      <w:r w:rsidRPr="00B45A19">
        <w:rPr>
          <w:b w:val="0"/>
          <w:sz w:val="24"/>
          <w:szCs w:val="24"/>
        </w:rPr>
        <w:tab/>
      </w:r>
      <w:r w:rsidRPr="00B45A19">
        <w:rPr>
          <w:b w:val="0"/>
          <w:sz w:val="24"/>
          <w:szCs w:val="24"/>
        </w:rPr>
        <w:tab/>
      </w:r>
      <w:r w:rsidRPr="00B45A19">
        <w:rPr>
          <w:b w:val="0"/>
          <w:sz w:val="24"/>
          <w:szCs w:val="24"/>
        </w:rPr>
        <w:tab/>
      </w:r>
      <w:r w:rsidRPr="00B45A19">
        <w:rPr>
          <w:b w:val="0"/>
          <w:sz w:val="24"/>
          <w:szCs w:val="24"/>
        </w:rPr>
        <w:tab/>
      </w:r>
      <w:r w:rsidRPr="00B45A19">
        <w:rPr>
          <w:b w:val="0"/>
          <w:sz w:val="24"/>
          <w:szCs w:val="24"/>
        </w:rPr>
        <w:tab/>
      </w:r>
      <w:r w:rsidRPr="00B45A19">
        <w:rPr>
          <w:b w:val="0"/>
          <w:sz w:val="24"/>
          <w:szCs w:val="24"/>
        </w:rPr>
        <w:tab/>
        <w:t xml:space="preserve">Licensed Clinical Psychologist </w:t>
      </w:r>
      <w:r w:rsidRPr="00B45A19">
        <w:rPr>
          <w:b w:val="0"/>
          <w:sz w:val="24"/>
          <w:szCs w:val="24"/>
        </w:rPr>
        <w:tab/>
      </w:r>
      <w:r w:rsidRPr="00B45A19">
        <w:rPr>
          <w:b w:val="0"/>
          <w:sz w:val="24"/>
          <w:szCs w:val="24"/>
        </w:rPr>
        <w:tab/>
      </w:r>
      <w:r w:rsidRPr="00B45A19">
        <w:rPr>
          <w:b w:val="0"/>
          <w:sz w:val="24"/>
          <w:szCs w:val="24"/>
        </w:rPr>
        <w:tab/>
      </w:r>
      <w:r w:rsidRPr="00B45A19">
        <w:rPr>
          <w:b w:val="0"/>
          <w:sz w:val="24"/>
          <w:szCs w:val="24"/>
        </w:rPr>
        <w:tab/>
      </w:r>
      <w:r w:rsidRPr="00B45A19">
        <w:rPr>
          <w:b w:val="0"/>
          <w:sz w:val="24"/>
          <w:szCs w:val="24"/>
        </w:rPr>
        <w:tab/>
      </w:r>
      <w:r w:rsidRPr="00B45A19">
        <w:rPr>
          <w:b w:val="0"/>
          <w:sz w:val="24"/>
          <w:szCs w:val="24"/>
        </w:rPr>
        <w:tab/>
      </w:r>
      <w:r w:rsidRPr="00B45A19">
        <w:rPr>
          <w:b w:val="0"/>
          <w:sz w:val="24"/>
          <w:szCs w:val="24"/>
        </w:rPr>
        <w:tab/>
      </w:r>
      <w:r w:rsidR="00B45A19">
        <w:rPr>
          <w:b w:val="0"/>
          <w:sz w:val="24"/>
          <w:szCs w:val="24"/>
        </w:rPr>
        <w:tab/>
      </w:r>
      <w:r w:rsidRPr="00B45A19">
        <w:rPr>
          <w:b w:val="0"/>
          <w:sz w:val="24"/>
          <w:szCs w:val="24"/>
        </w:rPr>
        <w:t xml:space="preserve"> # 2495, Tennessee</w:t>
      </w:r>
    </w:p>
    <w:p w14:paraId="17D20516" w14:textId="77777777" w:rsidR="00626A48" w:rsidRDefault="00626A48"/>
    <w:p w14:paraId="6F19D0EA" w14:textId="77777777" w:rsidR="00626A48" w:rsidRDefault="00EE0917">
      <w:pPr>
        <w:tabs>
          <w:tab w:val="left" w:pos="0"/>
        </w:tabs>
        <w:suppressAutoHyphens/>
      </w:pPr>
      <w:r>
        <w:t>1996 to 1998</w:t>
      </w:r>
      <w:r>
        <w:tab/>
      </w:r>
      <w:r>
        <w:tab/>
      </w:r>
      <w:r>
        <w:tab/>
      </w:r>
      <w:r>
        <w:tab/>
      </w:r>
      <w:r>
        <w:tab/>
      </w:r>
      <w:r>
        <w:tab/>
        <w:t>APA Approved Internship</w:t>
      </w:r>
    </w:p>
    <w:p w14:paraId="4C709C7D" w14:textId="77777777" w:rsidR="00EB076A" w:rsidRDefault="00EE0917">
      <w:pPr>
        <w:pStyle w:val="Header"/>
        <w:tabs>
          <w:tab w:val="clear" w:pos="4320"/>
          <w:tab w:val="clear" w:pos="8640"/>
          <w:tab w:val="left" w:pos="0"/>
        </w:tabs>
        <w:suppressAutoHyphens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Counseling and Mental Health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Services, University of Rochester</w:t>
      </w:r>
    </w:p>
    <w:sectPr w:rsidR="00EB076A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AFF7F" w14:textId="77777777" w:rsidR="0043441E" w:rsidRDefault="0043441E">
      <w:r>
        <w:separator/>
      </w:r>
    </w:p>
  </w:endnote>
  <w:endnote w:type="continuationSeparator" w:id="0">
    <w:p w14:paraId="358AE05B" w14:textId="77777777" w:rsidR="0043441E" w:rsidRDefault="0043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AFF2B" w14:textId="77777777" w:rsidR="00626A48" w:rsidRDefault="00EE09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210BE971" w14:textId="77777777" w:rsidR="00626A48" w:rsidRDefault="00626A4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2ED8" w14:textId="77777777" w:rsidR="00626A48" w:rsidRDefault="00EE09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35B3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FE1653" w14:textId="77777777" w:rsidR="00626A48" w:rsidRDefault="00626A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1B740" w14:textId="77777777" w:rsidR="0043441E" w:rsidRDefault="0043441E">
      <w:r>
        <w:separator/>
      </w:r>
    </w:p>
  </w:footnote>
  <w:footnote w:type="continuationSeparator" w:id="0">
    <w:p w14:paraId="26E75B82" w14:textId="77777777" w:rsidR="0043441E" w:rsidRDefault="004344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FCA17" w14:textId="77777777" w:rsidR="00626A48" w:rsidRDefault="00EE0917">
    <w:pPr>
      <w:pStyle w:val="Header"/>
    </w:pPr>
    <w:r>
      <w:tab/>
    </w:r>
    <w:r>
      <w:tab/>
      <w:t>Jenny Macfie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9BD63" w14:textId="77777777" w:rsidR="00626A48" w:rsidRDefault="00EE0917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02C69"/>
    <w:multiLevelType w:val="multilevel"/>
    <w:tmpl w:val="D06428F2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D707C8"/>
    <w:multiLevelType w:val="singleLevel"/>
    <w:tmpl w:val="569E4874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CE01343"/>
    <w:multiLevelType w:val="singleLevel"/>
    <w:tmpl w:val="436E2ED6"/>
    <w:lvl w:ilvl="0">
      <w:start w:val="1990"/>
      <w:numFmt w:val="decimal"/>
      <w:lvlText w:val="%1"/>
      <w:lvlJc w:val="left"/>
      <w:pPr>
        <w:tabs>
          <w:tab w:val="num" w:pos="4320"/>
        </w:tabs>
        <w:ind w:left="4320" w:hanging="3600"/>
      </w:pPr>
      <w:rPr>
        <w:rFonts w:hint="default"/>
      </w:rPr>
    </w:lvl>
  </w:abstractNum>
  <w:abstractNum w:abstractNumId="3">
    <w:nsid w:val="0DD007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FA3AC5"/>
    <w:multiLevelType w:val="multilevel"/>
    <w:tmpl w:val="BC90826C"/>
    <w:lvl w:ilvl="0">
      <w:start w:val="2005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7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5">
    <w:nsid w:val="0F3646EB"/>
    <w:multiLevelType w:val="singleLevel"/>
    <w:tmpl w:val="E0386764"/>
    <w:lvl w:ilvl="0">
      <w:start w:val="1994"/>
      <w:numFmt w:val="decimal"/>
      <w:lvlText w:val="%1"/>
      <w:lvlJc w:val="left"/>
      <w:pPr>
        <w:tabs>
          <w:tab w:val="num" w:pos="4320"/>
        </w:tabs>
        <w:ind w:left="4320" w:hanging="3600"/>
      </w:pPr>
      <w:rPr>
        <w:rFonts w:hint="default"/>
      </w:rPr>
    </w:lvl>
  </w:abstractNum>
  <w:abstractNum w:abstractNumId="6">
    <w:nsid w:val="1A514619"/>
    <w:multiLevelType w:val="singleLevel"/>
    <w:tmpl w:val="02B8AB88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ADB7FFA"/>
    <w:multiLevelType w:val="singleLevel"/>
    <w:tmpl w:val="CDCA5714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B6367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A90084"/>
    <w:multiLevelType w:val="singleLevel"/>
    <w:tmpl w:val="EDBC0804"/>
    <w:lvl w:ilvl="0">
      <w:start w:val="1999"/>
      <w:numFmt w:val="decimal"/>
      <w:lvlText w:val="%1"/>
      <w:lvlJc w:val="left"/>
      <w:pPr>
        <w:tabs>
          <w:tab w:val="num" w:pos="4320"/>
        </w:tabs>
        <w:ind w:left="4320" w:hanging="3600"/>
      </w:pPr>
      <w:rPr>
        <w:rFonts w:hint="default"/>
      </w:rPr>
    </w:lvl>
  </w:abstractNum>
  <w:abstractNum w:abstractNumId="10">
    <w:nsid w:val="1E3628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5E694D"/>
    <w:multiLevelType w:val="singleLevel"/>
    <w:tmpl w:val="13A28884"/>
    <w:lvl w:ilvl="0">
      <w:start w:val="1999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2">
    <w:nsid w:val="2295557E"/>
    <w:multiLevelType w:val="singleLevel"/>
    <w:tmpl w:val="344A6F40"/>
    <w:lvl w:ilvl="0">
      <w:start w:val="1992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3">
    <w:nsid w:val="28545A14"/>
    <w:multiLevelType w:val="singleLevel"/>
    <w:tmpl w:val="F996BCEE"/>
    <w:lvl w:ilvl="0">
      <w:start w:val="1971"/>
      <w:numFmt w:val="decimal"/>
      <w:lvlText w:val="%1"/>
      <w:lvlJc w:val="left"/>
      <w:pPr>
        <w:tabs>
          <w:tab w:val="num" w:pos="4320"/>
        </w:tabs>
        <w:ind w:left="4320" w:hanging="3600"/>
      </w:pPr>
      <w:rPr>
        <w:rFonts w:hint="default"/>
      </w:rPr>
    </w:lvl>
  </w:abstractNum>
  <w:abstractNum w:abstractNumId="14">
    <w:nsid w:val="287725E4"/>
    <w:multiLevelType w:val="multilevel"/>
    <w:tmpl w:val="84B45D0E"/>
    <w:lvl w:ilvl="0">
      <w:start w:val="20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9055F41"/>
    <w:multiLevelType w:val="multilevel"/>
    <w:tmpl w:val="22FA4F54"/>
    <w:lvl w:ilvl="0">
      <w:start w:val="1990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  <w:u w:val="none"/>
      </w:rPr>
    </w:lvl>
    <w:lvl w:ilvl="1">
      <w:start w:val="1992"/>
      <w:numFmt w:val="decimal"/>
      <w:lvlText w:val="%1-%2"/>
      <w:lvlJc w:val="left"/>
      <w:pPr>
        <w:tabs>
          <w:tab w:val="num" w:pos="1770"/>
        </w:tabs>
        <w:ind w:left="1770" w:hanging="1050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tabs>
          <w:tab w:val="num" w:pos="2490"/>
        </w:tabs>
        <w:ind w:left="2490" w:hanging="105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tabs>
          <w:tab w:val="num" w:pos="3210"/>
        </w:tabs>
        <w:ind w:left="3210" w:hanging="105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</w:abstractNum>
  <w:abstractNum w:abstractNumId="16">
    <w:nsid w:val="31474092"/>
    <w:multiLevelType w:val="hybridMultilevel"/>
    <w:tmpl w:val="694C0CCC"/>
    <w:lvl w:ilvl="0" w:tplc="30942EA8">
      <w:start w:val="200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422D81"/>
    <w:multiLevelType w:val="singleLevel"/>
    <w:tmpl w:val="BE7E8FC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3709224A"/>
    <w:multiLevelType w:val="multilevel"/>
    <w:tmpl w:val="4A32CB7C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71274A6"/>
    <w:multiLevelType w:val="multilevel"/>
    <w:tmpl w:val="B132394E"/>
    <w:lvl w:ilvl="0">
      <w:start w:val="199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770"/>
        </w:tabs>
        <w:ind w:left="1770" w:hanging="1050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tabs>
          <w:tab w:val="num" w:pos="2490"/>
        </w:tabs>
        <w:ind w:left="2490" w:hanging="105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tabs>
          <w:tab w:val="num" w:pos="3210"/>
        </w:tabs>
        <w:ind w:left="3210" w:hanging="105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</w:abstractNum>
  <w:abstractNum w:abstractNumId="20">
    <w:nsid w:val="3979129E"/>
    <w:multiLevelType w:val="singleLevel"/>
    <w:tmpl w:val="F91AEF44"/>
    <w:lvl w:ilvl="0">
      <w:start w:val="199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1">
    <w:nsid w:val="3A4C2EA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C430694"/>
    <w:multiLevelType w:val="singleLevel"/>
    <w:tmpl w:val="8B0A801C"/>
    <w:lvl w:ilvl="0">
      <w:start w:val="1995"/>
      <w:numFmt w:val="decimal"/>
      <w:lvlText w:val="%1"/>
      <w:lvlJc w:val="left"/>
      <w:pPr>
        <w:tabs>
          <w:tab w:val="num" w:pos="4320"/>
        </w:tabs>
        <w:ind w:left="4320" w:hanging="3600"/>
      </w:pPr>
      <w:rPr>
        <w:rFonts w:hint="default"/>
      </w:rPr>
    </w:lvl>
  </w:abstractNum>
  <w:abstractNum w:abstractNumId="23">
    <w:nsid w:val="40CA501C"/>
    <w:multiLevelType w:val="singleLevel"/>
    <w:tmpl w:val="0D62D642"/>
    <w:lvl w:ilvl="0">
      <w:start w:val="1972"/>
      <w:numFmt w:val="decimal"/>
      <w:lvlText w:val="%1"/>
      <w:lvlJc w:val="left"/>
      <w:pPr>
        <w:tabs>
          <w:tab w:val="num" w:pos="4320"/>
        </w:tabs>
        <w:ind w:left="4320" w:hanging="3600"/>
      </w:pPr>
      <w:rPr>
        <w:rFonts w:hint="default"/>
      </w:rPr>
    </w:lvl>
  </w:abstractNum>
  <w:abstractNum w:abstractNumId="24">
    <w:nsid w:val="4BCB6C2B"/>
    <w:multiLevelType w:val="singleLevel"/>
    <w:tmpl w:val="1ACAFC5C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E416712"/>
    <w:multiLevelType w:val="hybridMultilevel"/>
    <w:tmpl w:val="C2AA7BEE"/>
    <w:lvl w:ilvl="0" w:tplc="9E8CDEC4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61289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220678C"/>
    <w:multiLevelType w:val="singleLevel"/>
    <w:tmpl w:val="748A3656"/>
    <w:lvl w:ilvl="0">
      <w:start w:val="1992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28">
    <w:nsid w:val="5BD23E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7642BB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2493C7A"/>
    <w:multiLevelType w:val="multilevel"/>
    <w:tmpl w:val="B5446CD4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2B3049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35F66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39568FB"/>
    <w:multiLevelType w:val="singleLevel"/>
    <w:tmpl w:val="443E6616"/>
    <w:lvl w:ilvl="0">
      <w:start w:val="40"/>
      <w:numFmt w:val="decimal"/>
      <w:lvlText w:val="(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90E6D41"/>
    <w:multiLevelType w:val="singleLevel"/>
    <w:tmpl w:val="66C299BE"/>
    <w:lvl w:ilvl="0">
      <w:start w:val="1998"/>
      <w:numFmt w:val="decimal"/>
      <w:lvlText w:val="%1"/>
      <w:lvlJc w:val="left"/>
      <w:pPr>
        <w:tabs>
          <w:tab w:val="num" w:pos="4320"/>
        </w:tabs>
        <w:ind w:left="4320" w:hanging="3600"/>
      </w:pPr>
      <w:rPr>
        <w:rFonts w:hint="default"/>
      </w:rPr>
    </w:lvl>
  </w:abstractNum>
  <w:abstractNum w:abstractNumId="35">
    <w:nsid w:val="7A597A13"/>
    <w:multiLevelType w:val="singleLevel"/>
    <w:tmpl w:val="1B2E2B66"/>
    <w:lvl w:ilvl="0">
      <w:start w:val="1998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36">
    <w:nsid w:val="7A990F20"/>
    <w:multiLevelType w:val="singleLevel"/>
    <w:tmpl w:val="C34A9396"/>
    <w:lvl w:ilvl="0">
      <w:start w:val="1999"/>
      <w:numFmt w:val="decimal"/>
      <w:lvlText w:val="%1"/>
      <w:lvlJc w:val="left"/>
      <w:pPr>
        <w:tabs>
          <w:tab w:val="num" w:pos="1320"/>
        </w:tabs>
        <w:ind w:left="1320" w:hanging="600"/>
      </w:pPr>
      <w:rPr>
        <w:rFonts w:hint="default"/>
      </w:rPr>
    </w:lvl>
  </w:abstractNum>
  <w:abstractNum w:abstractNumId="37">
    <w:nsid w:val="7E530425"/>
    <w:multiLevelType w:val="hybridMultilevel"/>
    <w:tmpl w:val="329ABC76"/>
    <w:lvl w:ilvl="0" w:tplc="9684EDA4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34"/>
  </w:num>
  <w:num w:numId="4">
    <w:abstractNumId w:val="22"/>
  </w:num>
  <w:num w:numId="5">
    <w:abstractNumId w:val="2"/>
  </w:num>
  <w:num w:numId="6">
    <w:abstractNumId w:val="12"/>
  </w:num>
  <w:num w:numId="7">
    <w:abstractNumId w:val="23"/>
  </w:num>
  <w:num w:numId="8">
    <w:abstractNumId w:val="13"/>
  </w:num>
  <w:num w:numId="9">
    <w:abstractNumId w:val="5"/>
  </w:num>
  <w:num w:numId="10">
    <w:abstractNumId w:val="33"/>
  </w:num>
  <w:num w:numId="11">
    <w:abstractNumId w:val="35"/>
  </w:num>
  <w:num w:numId="12">
    <w:abstractNumId w:val="11"/>
  </w:num>
  <w:num w:numId="13">
    <w:abstractNumId w:val="27"/>
  </w:num>
  <w:num w:numId="14">
    <w:abstractNumId w:val="22"/>
    <w:lvlOverride w:ilvl="0">
      <w:startOverride w:val="1990"/>
    </w:lvlOverride>
  </w:num>
  <w:num w:numId="15">
    <w:abstractNumId w:val="15"/>
  </w:num>
  <w:num w:numId="16">
    <w:abstractNumId w:val="18"/>
  </w:num>
  <w:num w:numId="17">
    <w:abstractNumId w:val="30"/>
  </w:num>
  <w:num w:numId="18">
    <w:abstractNumId w:val="17"/>
  </w:num>
  <w:num w:numId="19">
    <w:abstractNumId w:val="36"/>
  </w:num>
  <w:num w:numId="20">
    <w:abstractNumId w:val="24"/>
  </w:num>
  <w:num w:numId="21">
    <w:abstractNumId w:val="28"/>
  </w:num>
  <w:num w:numId="22">
    <w:abstractNumId w:val="10"/>
  </w:num>
  <w:num w:numId="23">
    <w:abstractNumId w:val="3"/>
  </w:num>
  <w:num w:numId="24">
    <w:abstractNumId w:val="32"/>
  </w:num>
  <w:num w:numId="25">
    <w:abstractNumId w:val="7"/>
  </w:num>
  <w:num w:numId="26">
    <w:abstractNumId w:val="1"/>
  </w:num>
  <w:num w:numId="27">
    <w:abstractNumId w:val="0"/>
  </w:num>
  <w:num w:numId="28">
    <w:abstractNumId w:val="21"/>
  </w:num>
  <w:num w:numId="29">
    <w:abstractNumId w:val="26"/>
  </w:num>
  <w:num w:numId="30">
    <w:abstractNumId w:val="31"/>
  </w:num>
  <w:num w:numId="31">
    <w:abstractNumId w:val="20"/>
  </w:num>
  <w:num w:numId="32">
    <w:abstractNumId w:val="29"/>
  </w:num>
  <w:num w:numId="33">
    <w:abstractNumId w:val="6"/>
  </w:num>
  <w:num w:numId="34">
    <w:abstractNumId w:val="19"/>
  </w:num>
  <w:num w:numId="35">
    <w:abstractNumId w:val="4"/>
  </w:num>
  <w:num w:numId="36">
    <w:abstractNumId w:val="25"/>
  </w:num>
  <w:num w:numId="37">
    <w:abstractNumId w:val="37"/>
  </w:num>
  <w:num w:numId="38">
    <w:abstractNumId w:val="14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_Lib_Name_List_Name" w:val="10Macfie.enl"/>
  </w:docVars>
  <w:rsids>
    <w:rsidRoot w:val="00EB076A"/>
    <w:rsid w:val="000449C2"/>
    <w:rsid w:val="000918EF"/>
    <w:rsid w:val="000B47D6"/>
    <w:rsid w:val="000E35B3"/>
    <w:rsid w:val="00126517"/>
    <w:rsid w:val="00175000"/>
    <w:rsid w:val="001844D6"/>
    <w:rsid w:val="00204280"/>
    <w:rsid w:val="00263741"/>
    <w:rsid w:val="00294940"/>
    <w:rsid w:val="002C52F6"/>
    <w:rsid w:val="003A6990"/>
    <w:rsid w:val="0043441E"/>
    <w:rsid w:val="00473358"/>
    <w:rsid w:val="00501C4C"/>
    <w:rsid w:val="005C1400"/>
    <w:rsid w:val="00626A48"/>
    <w:rsid w:val="006A34B5"/>
    <w:rsid w:val="006C08F7"/>
    <w:rsid w:val="006E3535"/>
    <w:rsid w:val="00791D8B"/>
    <w:rsid w:val="007E7B7E"/>
    <w:rsid w:val="00823091"/>
    <w:rsid w:val="00825CAA"/>
    <w:rsid w:val="00853FBB"/>
    <w:rsid w:val="00953622"/>
    <w:rsid w:val="00A70FD1"/>
    <w:rsid w:val="00AA49F0"/>
    <w:rsid w:val="00AB2576"/>
    <w:rsid w:val="00AB3867"/>
    <w:rsid w:val="00AB4049"/>
    <w:rsid w:val="00B145DE"/>
    <w:rsid w:val="00B1540C"/>
    <w:rsid w:val="00B45A19"/>
    <w:rsid w:val="00C74ED8"/>
    <w:rsid w:val="00C9250B"/>
    <w:rsid w:val="00CB4B9D"/>
    <w:rsid w:val="00D61E51"/>
    <w:rsid w:val="00EB076A"/>
    <w:rsid w:val="00EB208C"/>
    <w:rsid w:val="00EE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F99359"/>
  <w15:docId w15:val="{FC4381B3-AB31-4B84-A06F-5F8411F6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3F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F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F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F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3F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53F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53FB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53FB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53FB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F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53FBB"/>
    <w:rPr>
      <w:rFonts w:asciiTheme="minorHAnsi" w:hAnsiTheme="minorHAnsi"/>
      <w:b/>
      <w:i/>
      <w:iCs/>
    </w:rPr>
  </w:style>
  <w:style w:type="paragraph" w:styleId="BodyText">
    <w:name w:val="Body Text"/>
    <w:basedOn w:val="Normal"/>
    <w:semiHidden/>
    <w:pPr>
      <w:spacing w:line="480" w:lineRule="auto"/>
      <w:jc w:val="center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3">
    <w:name w:val="Body Text Indent 3"/>
    <w:basedOn w:val="Normal"/>
    <w:semiHidden/>
    <w:pPr>
      <w:spacing w:line="480" w:lineRule="auto"/>
      <w:ind w:firstLine="720"/>
      <w:jc w:val="center"/>
    </w:pPr>
  </w:style>
  <w:style w:type="paragraph" w:styleId="BodyText2">
    <w:name w:val="Body Text 2"/>
    <w:basedOn w:val="Normal"/>
    <w:semiHidden/>
    <w:rPr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3">
    <w:name w:val="Body Text 3"/>
    <w:basedOn w:val="Normal"/>
    <w:semiHidden/>
    <w:rPr>
      <w:color w:val="000000"/>
      <w:sz w:val="22"/>
    </w:rPr>
  </w:style>
  <w:style w:type="paragraph" w:styleId="BodyTextIndent">
    <w:name w:val="Body Text Indent"/>
    <w:basedOn w:val="Normal"/>
    <w:semiHidden/>
    <w:pPr>
      <w:spacing w:line="480" w:lineRule="auto"/>
      <w:ind w:firstLine="720"/>
      <w:jc w:val="center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53FBB"/>
    <w:rPr>
      <w:b/>
      <w:bCs/>
    </w:rPr>
  </w:style>
  <w:style w:type="paragraph" w:styleId="BodyTextIndent2">
    <w:name w:val="Body Text Indent 2"/>
    <w:basedOn w:val="Normal"/>
    <w:semiHidden/>
    <w:pPr>
      <w:ind w:left="4320" w:hanging="720"/>
    </w:pPr>
  </w:style>
  <w:style w:type="paragraph" w:styleId="Title">
    <w:name w:val="Title"/>
    <w:basedOn w:val="Normal"/>
    <w:next w:val="Normal"/>
    <w:link w:val="TitleChar"/>
    <w:uiPriority w:val="10"/>
    <w:qFormat/>
    <w:rsid w:val="00853FB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53FB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53F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3F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53F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53FB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53FB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53FB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853FB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53FB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3FBB"/>
    <w:rPr>
      <w:rFonts w:asciiTheme="majorHAnsi" w:eastAsiaTheme="majorEastAsia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F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53FBB"/>
    <w:rPr>
      <w:rFonts w:asciiTheme="majorHAnsi" w:eastAsiaTheme="majorEastAsia" w:hAnsiTheme="majorHAnsi"/>
      <w:sz w:val="24"/>
      <w:szCs w:val="24"/>
    </w:rPr>
  </w:style>
  <w:style w:type="paragraph" w:styleId="NoSpacing">
    <w:name w:val="No Spacing"/>
    <w:basedOn w:val="Normal"/>
    <w:uiPriority w:val="1"/>
    <w:qFormat/>
    <w:rsid w:val="00853FBB"/>
    <w:rPr>
      <w:szCs w:val="32"/>
    </w:rPr>
  </w:style>
  <w:style w:type="paragraph" w:styleId="ListParagraph">
    <w:name w:val="List Paragraph"/>
    <w:basedOn w:val="Normal"/>
    <w:uiPriority w:val="34"/>
    <w:qFormat/>
    <w:rsid w:val="00853F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3FB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53FB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FB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3FBB"/>
    <w:rPr>
      <w:b/>
      <w:i/>
      <w:sz w:val="24"/>
    </w:rPr>
  </w:style>
  <w:style w:type="character" w:styleId="SubtleEmphasis">
    <w:name w:val="Subtle Emphasis"/>
    <w:uiPriority w:val="19"/>
    <w:qFormat/>
    <w:rsid w:val="00853FB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53FB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53FB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53FB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53FB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3FB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3358</Words>
  <Characters>19145</Characters>
  <Application>Microsoft Macintosh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</vt:lpstr>
    </vt:vector>
  </TitlesOfParts>
  <Company>UNC</Company>
  <LinksUpToDate>false</LinksUpToDate>
  <CharactersWithSpaces>22459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</dc:title>
  <dc:creator>Jen</dc:creator>
  <cp:lastModifiedBy>Fields, Kristin Taylor</cp:lastModifiedBy>
  <cp:revision>2</cp:revision>
  <cp:lastPrinted>2010-07-16T17:29:00Z</cp:lastPrinted>
  <dcterms:created xsi:type="dcterms:W3CDTF">2019-02-15T17:31:00Z</dcterms:created>
  <dcterms:modified xsi:type="dcterms:W3CDTF">2019-02-15T17:31:00Z</dcterms:modified>
</cp:coreProperties>
</file>